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827" w:rsidRPr="00887C45" w:rsidRDefault="004D5827" w:rsidP="004D5827">
      <w:pPr>
        <w:jc w:val="center"/>
        <w:rPr>
          <w:rFonts w:ascii="Arial" w:hAnsi="Arial" w:cs="Arial"/>
          <w:b/>
          <w:lang w:val="es-MX"/>
        </w:rPr>
      </w:pPr>
      <w:bookmarkStart w:id="0" w:name="_GoBack"/>
      <w:bookmarkEnd w:id="0"/>
      <w:r w:rsidRPr="00887C45">
        <w:rPr>
          <w:rFonts w:ascii="Arial" w:hAnsi="Arial" w:cs="Arial"/>
          <w:b/>
          <w:lang w:val="es-MX"/>
        </w:rPr>
        <w:t xml:space="preserve">INFORME </w:t>
      </w:r>
      <w:r w:rsidRPr="00887C45">
        <w:rPr>
          <w:rFonts w:ascii="Arial" w:hAnsi="Arial" w:cs="Arial"/>
          <w:b/>
          <w:highlight w:val="lightGray"/>
          <w:lang w:val="es-MX"/>
        </w:rPr>
        <w:t>INDICAR SI ES FINAL O PRELIMINAR</w:t>
      </w:r>
      <w:r w:rsidRPr="00887C45">
        <w:rPr>
          <w:rFonts w:ascii="Arial" w:hAnsi="Arial" w:cs="Arial"/>
          <w:b/>
          <w:lang w:val="es-MX"/>
        </w:rPr>
        <w:t xml:space="preserve"> DE AUDITORÍA</w:t>
      </w:r>
    </w:p>
    <w:p w:rsidR="004D5827" w:rsidRDefault="004D5827" w:rsidP="004D5827">
      <w:pPr>
        <w:rPr>
          <w:rFonts w:ascii="Arial" w:hAnsi="Arial" w:cs="Arial"/>
          <w:lang w:val="es-MX"/>
        </w:rPr>
      </w:pPr>
      <w:r w:rsidRPr="00F36503">
        <w:rPr>
          <w:rFonts w:ascii="Arial" w:hAnsi="Arial" w:cs="Arial"/>
          <w:lang w:val="es-MX"/>
        </w:rPr>
        <w:tab/>
        <w:t xml:space="preserve"> </w:t>
      </w:r>
    </w:p>
    <w:p w:rsidR="004D5827" w:rsidRDefault="004D5827" w:rsidP="004D5827">
      <w:pPr>
        <w:rPr>
          <w:rFonts w:ascii="Arial" w:hAnsi="Arial" w:cs="Arial"/>
          <w:lang w:val="es-MX"/>
        </w:rPr>
      </w:pPr>
    </w:p>
    <w:p w:rsidR="004D5827" w:rsidRDefault="004D5827" w:rsidP="004D5827">
      <w:pPr>
        <w:rPr>
          <w:rFonts w:ascii="Arial" w:hAnsi="Arial" w:cs="Arial"/>
          <w:lang w:val="es-MX"/>
        </w:rPr>
      </w:pPr>
    </w:p>
    <w:p w:rsidR="004D5827" w:rsidRDefault="004D5827" w:rsidP="004D5827">
      <w:pPr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Introducción</w:t>
      </w:r>
    </w:p>
    <w:p w:rsidR="004D5827" w:rsidRPr="002B38F9" w:rsidRDefault="004D5827" w:rsidP="004D5827">
      <w:pPr>
        <w:jc w:val="both"/>
        <w:rPr>
          <w:rFonts w:ascii="Arial" w:hAnsi="Arial" w:cs="Arial"/>
          <w:b/>
          <w:lang w:val="es-MX"/>
        </w:rPr>
      </w:pPr>
    </w:p>
    <w:p w:rsidR="004D5827" w:rsidRPr="004D5827" w:rsidRDefault="004D5827" w:rsidP="004D5827">
      <w:pPr>
        <w:jc w:val="both"/>
        <w:rPr>
          <w:rFonts w:ascii="Arial" w:eastAsiaTheme="minorHAnsi" w:hAnsi="Arial" w:cs="Arial"/>
          <w:lang w:val="es-CO" w:eastAsia="en-US"/>
        </w:rPr>
      </w:pPr>
      <w:r>
        <w:rPr>
          <w:rFonts w:ascii="Arial" w:hAnsi="Arial" w:cs="Arial"/>
          <w:lang w:val="es-MX"/>
        </w:rPr>
        <w:t>La Oficina Coordinadora del Control Interno, con fundamento en lo señalado en la Ley 87 de 1993</w:t>
      </w:r>
      <w:r>
        <w:rPr>
          <w:rStyle w:val="Refdenotaalpie"/>
          <w:rFonts w:ascii="Arial" w:hAnsi="Arial" w:cs="Arial"/>
          <w:lang w:val="es-MX"/>
        </w:rPr>
        <w:footnoteReference w:id="1"/>
      </w:r>
      <w:r>
        <w:rPr>
          <w:rFonts w:ascii="Arial" w:hAnsi="Arial" w:cs="Arial"/>
          <w:lang w:val="es-MX"/>
        </w:rPr>
        <w:t xml:space="preserve"> y</w:t>
      </w:r>
      <w:r>
        <w:rPr>
          <w:rFonts w:ascii="Arial" w:eastAsiaTheme="minorHAnsi" w:hAnsi="Arial" w:cs="Arial"/>
          <w:lang w:val="es-CO" w:eastAsia="en-US"/>
        </w:rPr>
        <w:t xml:space="preserve"> en la Resolución Interna No. XX de XXX</w:t>
      </w:r>
      <w:r>
        <w:rPr>
          <w:rStyle w:val="Refdenotaalpie"/>
          <w:rFonts w:ascii="Arial" w:eastAsiaTheme="minorHAnsi" w:hAnsi="Arial" w:cs="Arial"/>
          <w:lang w:val="es-CO" w:eastAsia="en-US"/>
        </w:rPr>
        <w:footnoteReference w:id="2"/>
      </w:r>
      <w:r>
        <w:rPr>
          <w:rFonts w:ascii="Arial" w:hAnsi="Arial" w:cs="Arial"/>
          <w:lang w:val="es-MX"/>
        </w:rPr>
        <w:t xml:space="preserve">, </w:t>
      </w:r>
      <w:r w:rsidR="00B32974">
        <w:rPr>
          <w:rFonts w:ascii="Arial" w:hAnsi="Arial" w:cs="Arial"/>
          <w:lang w:val="es-MX"/>
        </w:rPr>
        <w:t>(</w:t>
      </w:r>
      <w:r w:rsidRPr="00F1770F">
        <w:rPr>
          <w:rFonts w:ascii="Arial" w:hAnsi="Arial" w:cs="Arial"/>
          <w:highlight w:val="lightGray"/>
          <w:lang w:val="es-MX"/>
        </w:rPr>
        <w:t xml:space="preserve">en caso de que la auditoría haya sido solicitada por </w:t>
      </w:r>
      <w:r w:rsidR="00B32974">
        <w:rPr>
          <w:rFonts w:ascii="Arial" w:hAnsi="Arial" w:cs="Arial"/>
          <w:highlight w:val="lightGray"/>
          <w:lang w:val="es-MX"/>
        </w:rPr>
        <w:t xml:space="preserve">la alta dirección, </w:t>
      </w:r>
      <w:r w:rsidRPr="00F1770F">
        <w:rPr>
          <w:rFonts w:ascii="Arial" w:hAnsi="Arial" w:cs="Arial"/>
          <w:highlight w:val="lightGray"/>
          <w:lang w:val="es-MX"/>
        </w:rPr>
        <w:t>se debe indicar aquí</w:t>
      </w:r>
      <w:r>
        <w:rPr>
          <w:rFonts w:ascii="Arial" w:hAnsi="Arial" w:cs="Arial"/>
          <w:lang w:val="es-MX"/>
        </w:rPr>
        <w:t xml:space="preserve">, </w:t>
      </w:r>
      <w:r w:rsidRPr="00B66EE8">
        <w:rPr>
          <w:rFonts w:ascii="Arial" w:hAnsi="Arial" w:cs="Arial"/>
          <w:highlight w:val="lightGray"/>
          <w:lang w:val="es-MX"/>
        </w:rPr>
        <w:t>especificando el número de radicado del oficio y la fecha</w:t>
      </w:r>
      <w:r>
        <w:rPr>
          <w:rFonts w:ascii="Arial" w:hAnsi="Arial" w:cs="Arial"/>
          <w:lang w:val="es-MX"/>
        </w:rPr>
        <w:t xml:space="preserve">, llevó a cabo una auditoría a </w:t>
      </w:r>
      <w:r w:rsidRPr="00C332CC">
        <w:rPr>
          <w:rFonts w:ascii="Arial" w:hAnsi="Arial" w:cs="Arial"/>
          <w:highlight w:val="lightGray"/>
          <w:lang w:val="es-MX"/>
        </w:rPr>
        <w:t>indicar la unidad auditable</w:t>
      </w:r>
      <w:r>
        <w:rPr>
          <w:rFonts w:ascii="Arial" w:hAnsi="Arial" w:cs="Arial"/>
          <w:lang w:val="es-MX"/>
        </w:rPr>
        <w:t xml:space="preserve"> de acuerdo con lo establecido en el </w:t>
      </w:r>
      <w:r w:rsidR="00B32974">
        <w:rPr>
          <w:rFonts w:ascii="Arial" w:hAnsi="Arial" w:cs="Arial"/>
          <w:lang w:val="es-MX"/>
        </w:rPr>
        <w:t xml:space="preserve">Programa </w:t>
      </w:r>
      <w:r>
        <w:rPr>
          <w:rFonts w:ascii="Arial" w:hAnsi="Arial" w:cs="Arial"/>
          <w:lang w:val="es-MX"/>
        </w:rPr>
        <w:t xml:space="preserve">Anual de Auditorías del año </w:t>
      </w:r>
      <w:r w:rsidRPr="003C663D">
        <w:rPr>
          <w:rFonts w:ascii="Arial" w:hAnsi="Arial" w:cs="Arial"/>
          <w:highlight w:val="lightGray"/>
          <w:lang w:val="es-MX"/>
        </w:rPr>
        <w:t>indicar el año</w:t>
      </w:r>
      <w:r>
        <w:rPr>
          <w:rFonts w:ascii="Arial" w:hAnsi="Arial" w:cs="Arial"/>
          <w:lang w:val="es-MX"/>
        </w:rPr>
        <w:t xml:space="preserve"> aprobado por el </w:t>
      </w:r>
      <w:r w:rsidR="00B32974">
        <w:rPr>
          <w:rFonts w:ascii="Arial" w:hAnsi="Arial" w:cs="Arial"/>
          <w:lang w:val="es-MX"/>
        </w:rPr>
        <w:t>comité de control interno.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 w:rsidRPr="006754A7">
        <w:rPr>
          <w:rFonts w:ascii="Arial" w:hAnsi="Arial" w:cs="Arial"/>
          <w:lang w:val="es-MX"/>
        </w:rPr>
        <w:t>La auditoría interna del</w:t>
      </w:r>
      <w:r w:rsidR="00B32974">
        <w:rPr>
          <w:rFonts w:ascii="Arial" w:hAnsi="Arial" w:cs="Arial"/>
          <w:lang w:val="es-MX"/>
        </w:rPr>
        <w:t xml:space="preserve"> Senado de la República </w:t>
      </w:r>
      <w:r w:rsidRPr="006754A7">
        <w:rPr>
          <w:rFonts w:ascii="Arial" w:hAnsi="Arial" w:cs="Arial"/>
          <w:lang w:val="es-MX"/>
        </w:rPr>
        <w:t xml:space="preserve">es una actividad independiente y objetiva de aseguramiento y consulta, concebida para agregar valor y mejorar las operaciones de la entidad. </w:t>
      </w:r>
    </w:p>
    <w:p w:rsidR="004D5827" w:rsidRDefault="004D5827" w:rsidP="004D5827">
      <w:pPr>
        <w:ind w:left="708"/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A</w:t>
      </w:r>
      <w:r w:rsidRPr="00BA10A1">
        <w:rPr>
          <w:rFonts w:ascii="Arial" w:hAnsi="Arial" w:cs="Arial"/>
          <w:lang w:val="es-MX"/>
        </w:rPr>
        <w:t xml:space="preserve"> partir de esta auditoría</w:t>
      </w:r>
      <w:r>
        <w:rPr>
          <w:rFonts w:ascii="Arial" w:hAnsi="Arial" w:cs="Arial"/>
          <w:lang w:val="es-MX"/>
        </w:rPr>
        <w:t>, y en concordancia con la definición de auditoría interna presentada en el párrafo anterior,</w:t>
      </w:r>
      <w:r w:rsidRPr="00BA10A1">
        <w:rPr>
          <w:rFonts w:ascii="Arial" w:hAnsi="Arial" w:cs="Arial"/>
          <w:lang w:val="es-MX"/>
        </w:rPr>
        <w:t xml:space="preserve"> se generaron observaciones y recomendaciones que tienen como propósito</w:t>
      </w:r>
      <w:r>
        <w:rPr>
          <w:rFonts w:ascii="Arial" w:hAnsi="Arial" w:cs="Arial"/>
          <w:lang w:val="es-MX"/>
        </w:rPr>
        <w:t>s respectivos</w:t>
      </w:r>
      <w:r w:rsidRPr="00BA10A1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 xml:space="preserve">identificar riesgos y </w:t>
      </w:r>
      <w:r w:rsidRPr="00BA10A1">
        <w:rPr>
          <w:rFonts w:ascii="Arial" w:hAnsi="Arial" w:cs="Arial"/>
          <w:lang w:val="es-MX"/>
        </w:rPr>
        <w:t>contribuir a la mejora</w:t>
      </w:r>
      <w:r>
        <w:rPr>
          <w:rFonts w:ascii="Arial" w:hAnsi="Arial" w:cs="Arial"/>
          <w:lang w:val="es-MX"/>
        </w:rPr>
        <w:t xml:space="preserve"> de las </w:t>
      </w:r>
      <w:r w:rsidR="00B32974">
        <w:rPr>
          <w:rFonts w:ascii="Arial" w:hAnsi="Arial" w:cs="Arial"/>
          <w:lang w:val="es-MX"/>
        </w:rPr>
        <w:t xml:space="preserve">operaciones </w:t>
      </w:r>
      <w:r w:rsidR="00B32974" w:rsidRPr="00BA10A1">
        <w:rPr>
          <w:rFonts w:ascii="Arial" w:hAnsi="Arial" w:cs="Arial"/>
          <w:lang w:val="es-MX"/>
        </w:rPr>
        <w:t>asociadas</w:t>
      </w:r>
      <w:r>
        <w:rPr>
          <w:rFonts w:ascii="Arial" w:hAnsi="Arial" w:cs="Arial"/>
          <w:lang w:val="es-MX"/>
        </w:rPr>
        <w:t xml:space="preserve"> a </w:t>
      </w:r>
      <w:r w:rsidRPr="00266CF1">
        <w:rPr>
          <w:rFonts w:ascii="Arial" w:hAnsi="Arial" w:cs="Arial"/>
          <w:highlight w:val="lightGray"/>
          <w:lang w:val="es-MX"/>
        </w:rPr>
        <w:t>indicar la unidad auditable</w:t>
      </w:r>
      <w:r>
        <w:rPr>
          <w:rFonts w:ascii="Arial" w:hAnsi="Arial" w:cs="Arial"/>
          <w:lang w:val="es-MX"/>
        </w:rPr>
        <w:t>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 w:rsidRPr="00F72967">
        <w:rPr>
          <w:rFonts w:ascii="Arial" w:hAnsi="Arial" w:cs="Arial"/>
          <w:lang w:val="es-MX"/>
        </w:rPr>
        <w:t>La auditoría realizada</w:t>
      </w:r>
      <w:r>
        <w:rPr>
          <w:rFonts w:ascii="Arial" w:hAnsi="Arial" w:cs="Arial"/>
          <w:lang w:val="es-MX"/>
        </w:rPr>
        <w:t xml:space="preserve"> c</w:t>
      </w:r>
      <w:r w:rsidRPr="00F72967">
        <w:rPr>
          <w:rFonts w:ascii="Arial" w:hAnsi="Arial" w:cs="Arial"/>
          <w:lang w:val="es-MX"/>
        </w:rPr>
        <w:t>umple con las Normas Internacionales para el Ejercicio Profesional de la Auditoría Interna</w:t>
      </w:r>
      <w:r>
        <w:rPr>
          <w:rFonts w:ascii="Arial" w:hAnsi="Arial" w:cs="Arial"/>
          <w:lang w:val="es-MX"/>
        </w:rPr>
        <w:t xml:space="preserve"> del Instituto de Auditores Internos (IIA por sus siglas en inglés)</w:t>
      </w:r>
      <w:r w:rsidRPr="00F72967">
        <w:rPr>
          <w:rFonts w:ascii="Arial" w:hAnsi="Arial" w:cs="Arial"/>
          <w:vertAlign w:val="superscript"/>
          <w:lang w:val="es-MX"/>
        </w:rPr>
        <w:footnoteReference w:id="3"/>
      </w:r>
      <w:r w:rsidRPr="00F72967">
        <w:rPr>
          <w:rFonts w:ascii="Arial" w:hAnsi="Arial" w:cs="Arial"/>
          <w:lang w:val="es-MX"/>
        </w:rPr>
        <w:t>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634E03" w:rsidRDefault="004D5827" w:rsidP="004D5827">
      <w:pPr>
        <w:numPr>
          <w:ilvl w:val="0"/>
          <w:numId w:val="12"/>
        </w:numPr>
        <w:ind w:left="426" w:hanging="426"/>
        <w:jc w:val="both"/>
        <w:rPr>
          <w:rFonts w:ascii="Arial" w:hAnsi="Arial" w:cs="Arial"/>
          <w:b/>
          <w:lang w:val="es-MX"/>
        </w:rPr>
      </w:pPr>
      <w:r w:rsidRPr="00634E03">
        <w:rPr>
          <w:rFonts w:ascii="Arial" w:hAnsi="Arial" w:cs="Arial"/>
          <w:b/>
          <w:lang w:val="es-MX"/>
        </w:rPr>
        <w:t>Auditoría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numPr>
          <w:ilvl w:val="1"/>
          <w:numId w:val="12"/>
        </w:numPr>
        <w:tabs>
          <w:tab w:val="left" w:pos="993"/>
        </w:tabs>
        <w:jc w:val="both"/>
        <w:rPr>
          <w:rFonts w:ascii="Arial" w:hAnsi="Arial" w:cs="Arial"/>
          <w:b/>
          <w:lang w:val="es-MX"/>
        </w:rPr>
      </w:pPr>
      <w:r w:rsidRPr="00E764D6">
        <w:rPr>
          <w:rFonts w:ascii="Arial" w:hAnsi="Arial" w:cs="Arial"/>
          <w:b/>
          <w:lang w:val="es-MX"/>
        </w:rPr>
        <w:t>Objetivo general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  <w:r w:rsidRPr="00A81FE3">
        <w:rPr>
          <w:rFonts w:ascii="Arial" w:hAnsi="Arial" w:cs="Arial"/>
          <w:lang w:val="es-MX"/>
        </w:rPr>
        <w:t>(</w:t>
      </w:r>
      <w:r>
        <w:rPr>
          <w:rFonts w:ascii="Arial" w:hAnsi="Arial" w:cs="Arial"/>
          <w:lang w:val="es-MX"/>
        </w:rPr>
        <w:t>Indicar el objetivo general de la auditoría)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</w:p>
    <w:p w:rsidR="004D5827" w:rsidRPr="00E1317E" w:rsidRDefault="004D5827" w:rsidP="004D5827">
      <w:pPr>
        <w:numPr>
          <w:ilvl w:val="1"/>
          <w:numId w:val="12"/>
        </w:numPr>
        <w:tabs>
          <w:tab w:val="left" w:pos="993"/>
        </w:tabs>
        <w:jc w:val="both"/>
        <w:rPr>
          <w:rFonts w:ascii="Arial" w:hAnsi="Arial" w:cs="Arial"/>
          <w:b/>
          <w:lang w:val="es-MX"/>
        </w:rPr>
      </w:pPr>
      <w:r w:rsidRPr="00E1317E">
        <w:rPr>
          <w:rFonts w:ascii="Arial" w:hAnsi="Arial" w:cs="Arial"/>
          <w:b/>
          <w:lang w:val="es-MX"/>
        </w:rPr>
        <w:t>Objetivos específicos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(Indicar los objetivos específicos)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</w:p>
    <w:p w:rsidR="004D5827" w:rsidRPr="004349F3" w:rsidRDefault="004D5827" w:rsidP="004D5827">
      <w:pPr>
        <w:numPr>
          <w:ilvl w:val="1"/>
          <w:numId w:val="12"/>
        </w:numPr>
        <w:tabs>
          <w:tab w:val="left" w:pos="993"/>
        </w:tabs>
        <w:jc w:val="both"/>
        <w:rPr>
          <w:rFonts w:ascii="Arial" w:hAnsi="Arial" w:cs="Arial"/>
          <w:b/>
          <w:lang w:val="es-MX"/>
        </w:rPr>
      </w:pPr>
      <w:r w:rsidRPr="004349F3">
        <w:rPr>
          <w:rFonts w:ascii="Arial" w:hAnsi="Arial" w:cs="Arial"/>
          <w:b/>
          <w:lang w:val="es-MX"/>
        </w:rPr>
        <w:t>Alcance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(Indicar aquí el alcance de la auditoría)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</w:p>
    <w:p w:rsidR="004D5827" w:rsidRPr="00C30A31" w:rsidRDefault="004D5827" w:rsidP="004D5827">
      <w:pPr>
        <w:tabs>
          <w:tab w:val="left" w:pos="993"/>
        </w:tabs>
        <w:ind w:left="996" w:hanging="570"/>
        <w:jc w:val="both"/>
        <w:rPr>
          <w:rFonts w:ascii="Arial" w:hAnsi="Arial" w:cs="Arial"/>
          <w:b/>
          <w:lang w:val="es-MX"/>
        </w:rPr>
      </w:pPr>
      <w:r w:rsidRPr="00C30A31">
        <w:rPr>
          <w:rFonts w:ascii="Arial" w:hAnsi="Arial" w:cs="Arial"/>
          <w:b/>
          <w:lang w:val="es-MX"/>
        </w:rPr>
        <w:t>1.4</w:t>
      </w:r>
      <w:r w:rsidRPr="00C30A31">
        <w:rPr>
          <w:rFonts w:ascii="Arial" w:hAnsi="Arial" w:cs="Arial"/>
          <w:b/>
          <w:lang w:val="es-MX"/>
        </w:rPr>
        <w:tab/>
      </w:r>
      <w:r>
        <w:rPr>
          <w:rFonts w:ascii="Arial" w:hAnsi="Arial" w:cs="Arial"/>
          <w:b/>
          <w:lang w:val="es-MX"/>
        </w:rPr>
        <w:t>Limitaciones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lastRenderedPageBreak/>
        <w:t xml:space="preserve">(Las limitaciones deben ser frente a la unidad auditable y a los objetivos de auditoría que se formularon para el trabajo). </w:t>
      </w:r>
    </w:p>
    <w:p w:rsidR="004D5827" w:rsidRDefault="004D5827" w:rsidP="004D5827">
      <w:pPr>
        <w:tabs>
          <w:tab w:val="left" w:pos="993"/>
        </w:tabs>
        <w:ind w:left="996"/>
        <w:jc w:val="both"/>
        <w:rPr>
          <w:rFonts w:ascii="Arial" w:hAnsi="Arial" w:cs="Arial"/>
          <w:lang w:val="es-MX"/>
        </w:rPr>
      </w:pPr>
    </w:p>
    <w:p w:rsidR="004D5827" w:rsidRPr="00B66EE8" w:rsidRDefault="004D5827" w:rsidP="004D5827">
      <w:pPr>
        <w:tabs>
          <w:tab w:val="left" w:pos="993"/>
        </w:tabs>
        <w:ind w:left="996" w:hanging="570"/>
        <w:jc w:val="both"/>
        <w:rPr>
          <w:rFonts w:ascii="Arial" w:hAnsi="Arial" w:cs="Arial"/>
          <w:b/>
          <w:lang w:val="es-MX"/>
        </w:rPr>
      </w:pPr>
      <w:r w:rsidRPr="00B66EE8">
        <w:rPr>
          <w:rFonts w:ascii="Arial" w:hAnsi="Arial" w:cs="Arial"/>
          <w:b/>
          <w:lang w:val="es-MX"/>
        </w:rPr>
        <w:t>1.</w:t>
      </w:r>
      <w:r>
        <w:rPr>
          <w:rFonts w:ascii="Arial" w:hAnsi="Arial" w:cs="Arial"/>
          <w:b/>
          <w:lang w:val="es-MX"/>
        </w:rPr>
        <w:t>5</w:t>
      </w:r>
      <w:r w:rsidRPr="00B66EE8">
        <w:rPr>
          <w:rFonts w:ascii="Arial" w:hAnsi="Arial" w:cs="Arial"/>
          <w:b/>
          <w:lang w:val="es-MX"/>
        </w:rPr>
        <w:tab/>
        <w:t>Muestra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</w:p>
    <w:p w:rsidR="004D5827" w:rsidRDefault="004D5827" w:rsidP="004D5827">
      <w:pPr>
        <w:ind w:left="996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(Indicar aquí los tipos de muestreo empleados, los tamaños de las muestras y referenciar los papeles de trabajo asociados).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0F4462" w:rsidRDefault="004D5827" w:rsidP="004D5827">
      <w:pPr>
        <w:numPr>
          <w:ilvl w:val="0"/>
          <w:numId w:val="12"/>
        </w:numPr>
        <w:ind w:left="426" w:hanging="426"/>
        <w:jc w:val="both"/>
        <w:rPr>
          <w:rFonts w:ascii="Arial" w:hAnsi="Arial" w:cs="Arial"/>
          <w:b/>
          <w:lang w:val="es-MX"/>
        </w:rPr>
      </w:pPr>
      <w:r w:rsidRPr="000F4462">
        <w:rPr>
          <w:rFonts w:ascii="Arial" w:hAnsi="Arial" w:cs="Arial"/>
          <w:b/>
          <w:lang w:val="es-MX"/>
        </w:rPr>
        <w:t>Resultados de la auditoría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tabs>
          <w:tab w:val="left" w:pos="993"/>
        </w:tabs>
        <w:ind w:left="426"/>
        <w:jc w:val="both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2.1</w:t>
      </w:r>
      <w:r>
        <w:rPr>
          <w:rFonts w:ascii="Arial" w:hAnsi="Arial" w:cs="Arial"/>
          <w:b/>
          <w:lang w:val="es-MX"/>
        </w:rPr>
        <w:tab/>
        <w:t>Índice de observaciones</w:t>
      </w:r>
    </w:p>
    <w:p w:rsidR="004D5827" w:rsidRPr="004D5B91" w:rsidRDefault="004D5827" w:rsidP="004D5827">
      <w:pPr>
        <w:tabs>
          <w:tab w:val="left" w:pos="993"/>
        </w:tabs>
        <w:ind w:left="426"/>
        <w:jc w:val="both"/>
        <w:rPr>
          <w:rFonts w:ascii="Arial" w:hAnsi="Arial" w:cs="Arial"/>
          <w:b/>
          <w:lang w:val="es-MX"/>
        </w:rPr>
      </w:pPr>
    </w:p>
    <w:tbl>
      <w:tblPr>
        <w:tblW w:w="0" w:type="auto"/>
        <w:tblInd w:w="110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3"/>
        <w:gridCol w:w="4814"/>
      </w:tblGrid>
      <w:tr w:rsidR="004D5827" w:rsidRPr="003309CF" w:rsidTr="0044697D">
        <w:trPr>
          <w:trHeight w:val="712"/>
        </w:trPr>
        <w:tc>
          <w:tcPr>
            <w:tcW w:w="3118" w:type="dxa"/>
            <w:tcBorders>
              <w:top w:val="double" w:sz="4" w:space="0" w:color="auto"/>
              <w:bottom w:val="single" w:sz="4" w:space="0" w:color="auto"/>
            </w:tcBorders>
            <w:shd w:val="clear" w:color="auto" w:fill="BFBFBF"/>
            <w:vAlign w:val="center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center"/>
              <w:rPr>
                <w:rFonts w:ascii="Arial" w:hAnsi="Arial" w:cs="Arial"/>
                <w:b/>
                <w:lang w:val="es-MX"/>
              </w:rPr>
            </w:pPr>
            <w:r w:rsidRPr="003309CF">
              <w:rPr>
                <w:rFonts w:ascii="Arial" w:hAnsi="Arial" w:cs="Arial"/>
                <w:b/>
                <w:lang w:val="es-MX"/>
              </w:rPr>
              <w:t>Código de referenciación de la observación.</w:t>
            </w:r>
          </w:p>
        </w:tc>
        <w:tc>
          <w:tcPr>
            <w:tcW w:w="5635" w:type="dxa"/>
            <w:tcBorders>
              <w:top w:val="double" w:sz="4" w:space="0" w:color="auto"/>
              <w:bottom w:val="single" w:sz="4" w:space="0" w:color="auto"/>
            </w:tcBorders>
            <w:shd w:val="clear" w:color="auto" w:fill="BFBFBF"/>
            <w:vAlign w:val="center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center"/>
              <w:rPr>
                <w:rFonts w:ascii="Arial" w:hAnsi="Arial" w:cs="Arial"/>
                <w:b/>
                <w:lang w:val="es-MX"/>
              </w:rPr>
            </w:pPr>
            <w:r w:rsidRPr="003309CF">
              <w:rPr>
                <w:rFonts w:ascii="Arial" w:hAnsi="Arial" w:cs="Arial"/>
                <w:b/>
                <w:lang w:val="es-MX"/>
              </w:rPr>
              <w:t>Asunto</w:t>
            </w:r>
          </w:p>
        </w:tc>
      </w:tr>
      <w:tr w:rsidR="004D5827" w:rsidRPr="003309CF" w:rsidTr="0044697D"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5635" w:type="dxa"/>
            <w:tcBorders>
              <w:top w:val="single" w:sz="4" w:space="0" w:color="auto"/>
            </w:tcBorders>
            <w:shd w:val="clear" w:color="auto" w:fill="auto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4D5827" w:rsidRPr="003309CF" w:rsidTr="0044697D">
        <w:trPr>
          <w:trHeight w:val="260"/>
        </w:trPr>
        <w:tc>
          <w:tcPr>
            <w:tcW w:w="3118" w:type="dxa"/>
            <w:shd w:val="clear" w:color="auto" w:fill="auto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5635" w:type="dxa"/>
            <w:shd w:val="clear" w:color="auto" w:fill="auto"/>
          </w:tcPr>
          <w:p w:rsidR="004D5827" w:rsidRPr="003309CF" w:rsidRDefault="004D5827" w:rsidP="0044697D">
            <w:pPr>
              <w:tabs>
                <w:tab w:val="left" w:pos="851"/>
                <w:tab w:val="left" w:pos="993"/>
              </w:tabs>
              <w:jc w:val="both"/>
              <w:rPr>
                <w:rFonts w:ascii="Arial" w:hAnsi="Arial" w:cs="Arial"/>
                <w:lang w:val="es-MX"/>
              </w:rPr>
            </w:pPr>
          </w:p>
        </w:tc>
      </w:tr>
    </w:tbl>
    <w:p w:rsidR="004D5827" w:rsidRDefault="004D5827" w:rsidP="004D5827">
      <w:pPr>
        <w:tabs>
          <w:tab w:val="left" w:pos="851"/>
          <w:tab w:val="left" w:pos="993"/>
        </w:tabs>
        <w:ind w:left="426"/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ind w:left="993" w:hanging="993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ab/>
        <w:t>(El código de referenciación debe asociar la observación con las respectivas pruebas de auditoría y los objetivos específicos).</w:t>
      </w:r>
    </w:p>
    <w:p w:rsidR="004D5827" w:rsidRDefault="004D5827" w:rsidP="004D5827">
      <w:pPr>
        <w:ind w:left="993" w:hanging="993"/>
        <w:jc w:val="both"/>
        <w:rPr>
          <w:rFonts w:ascii="Arial" w:hAnsi="Arial" w:cs="Arial"/>
          <w:lang w:val="es-MX"/>
        </w:rPr>
      </w:pPr>
    </w:p>
    <w:p w:rsidR="004D5827" w:rsidRPr="001359F2" w:rsidRDefault="004D5827" w:rsidP="004D5827">
      <w:pPr>
        <w:ind w:left="993" w:hanging="567"/>
        <w:jc w:val="both"/>
        <w:rPr>
          <w:rFonts w:ascii="Arial" w:hAnsi="Arial" w:cs="Arial"/>
          <w:b/>
          <w:lang w:val="es-MX"/>
        </w:rPr>
      </w:pPr>
      <w:r w:rsidRPr="001359F2">
        <w:rPr>
          <w:rFonts w:ascii="Arial" w:hAnsi="Arial" w:cs="Arial"/>
          <w:b/>
          <w:lang w:val="es-MX"/>
        </w:rPr>
        <w:t>2.2</w:t>
      </w:r>
      <w:r w:rsidRPr="001359F2">
        <w:rPr>
          <w:rFonts w:ascii="Arial" w:hAnsi="Arial" w:cs="Arial"/>
          <w:b/>
          <w:lang w:val="es-MX"/>
        </w:rPr>
        <w:tab/>
        <w:t>Observacione</w:t>
      </w:r>
      <w:r>
        <w:rPr>
          <w:rFonts w:ascii="Arial" w:hAnsi="Arial" w:cs="Arial"/>
          <w:b/>
          <w:lang w:val="es-MX"/>
        </w:rPr>
        <w:t>s</w:t>
      </w:r>
    </w:p>
    <w:p w:rsidR="004D5827" w:rsidRDefault="004D5827" w:rsidP="004D5827">
      <w:pPr>
        <w:pBdr>
          <w:bottom w:val="single" w:sz="4" w:space="1" w:color="auto"/>
        </w:pBdr>
        <w:ind w:left="993"/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DC6373" w:rsidRDefault="004D5827" w:rsidP="004D5827">
      <w:pPr>
        <w:tabs>
          <w:tab w:val="left" w:pos="851"/>
          <w:tab w:val="left" w:pos="993"/>
        </w:tabs>
        <w:jc w:val="both"/>
        <w:rPr>
          <w:rFonts w:ascii="Arial" w:hAnsi="Arial" w:cs="Arial"/>
          <w:lang w:val="es-MX"/>
        </w:rPr>
      </w:pPr>
      <w:r w:rsidRPr="00992A09">
        <w:rPr>
          <w:rFonts w:ascii="Arial" w:hAnsi="Arial" w:cs="Arial"/>
          <w:b/>
          <w:lang w:val="es-MX"/>
        </w:rPr>
        <w:tab/>
      </w:r>
      <w:r w:rsidRPr="00992A09">
        <w:rPr>
          <w:rFonts w:ascii="Arial" w:hAnsi="Arial" w:cs="Arial"/>
          <w:b/>
          <w:lang w:val="es-MX"/>
        </w:rPr>
        <w:tab/>
        <w:t xml:space="preserve">Observación No. </w:t>
      </w:r>
      <w:r>
        <w:rPr>
          <w:rFonts w:ascii="Arial" w:hAnsi="Arial" w:cs="Arial"/>
          <w:lang w:val="es-MX"/>
        </w:rPr>
        <w:t>(Según código de referenciación de la observación).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830D6B" w:rsidRDefault="004D5827" w:rsidP="004D5827">
      <w:pPr>
        <w:tabs>
          <w:tab w:val="left" w:pos="993"/>
        </w:tabs>
        <w:ind w:left="142" w:hanging="142"/>
        <w:rPr>
          <w:rFonts w:ascii="Arial" w:hAnsi="Arial" w:cs="Arial"/>
          <w:b/>
          <w:lang w:val="es-MX"/>
        </w:rPr>
      </w:pP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 w:rsidRPr="00830D6B">
        <w:rPr>
          <w:rFonts w:ascii="Arial" w:hAnsi="Arial" w:cs="Arial"/>
          <w:b/>
          <w:lang w:val="es-MX"/>
        </w:rPr>
        <w:t>Asunto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</w:rPr>
      </w:pPr>
      <w:r w:rsidRPr="00DE672A"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>(</w:t>
      </w:r>
      <w:r w:rsidRPr="00DE672A">
        <w:rPr>
          <w:rFonts w:ascii="Arial" w:hAnsi="Arial" w:cs="Arial"/>
          <w:lang w:val="es-MX"/>
        </w:rPr>
        <w:t xml:space="preserve">Indicar aquí </w:t>
      </w:r>
      <w:r>
        <w:rPr>
          <w:rFonts w:ascii="Arial" w:hAnsi="Arial" w:cs="Arial"/>
          <w:lang w:val="es-MX"/>
        </w:rPr>
        <w:t xml:space="preserve">el </w:t>
      </w:r>
      <w:r w:rsidRPr="00DE672A">
        <w:rPr>
          <w:rFonts w:ascii="Arial" w:hAnsi="Arial" w:cs="Arial"/>
        </w:rPr>
        <w:t>asunto específico sobre el que se estableció la observación</w:t>
      </w:r>
      <w:r>
        <w:rPr>
          <w:rFonts w:ascii="Arial" w:hAnsi="Arial" w:cs="Arial"/>
        </w:rPr>
        <w:t>)</w:t>
      </w:r>
    </w:p>
    <w:p w:rsidR="004D5827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</w:rPr>
      </w:pPr>
    </w:p>
    <w:p w:rsidR="004D5827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</w:rPr>
      </w:pPr>
    </w:p>
    <w:p w:rsidR="004D5827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</w:rPr>
      </w:pPr>
    </w:p>
    <w:p w:rsidR="004D5827" w:rsidRPr="00262A60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  <w:b/>
        </w:rPr>
      </w:pPr>
      <w:r w:rsidRPr="00262A60">
        <w:rPr>
          <w:rFonts w:ascii="Arial" w:hAnsi="Arial" w:cs="Arial"/>
          <w:b/>
        </w:rPr>
        <w:tab/>
        <w:t>Detalle</w:t>
      </w:r>
    </w:p>
    <w:p w:rsidR="004D5827" w:rsidRDefault="004D5827" w:rsidP="004D5827">
      <w:pPr>
        <w:ind w:left="993"/>
        <w:jc w:val="both"/>
        <w:rPr>
          <w:rFonts w:ascii="Arial" w:hAnsi="Arial" w:cs="Arial"/>
          <w:lang w:val="es-MX"/>
        </w:rPr>
      </w:pPr>
    </w:p>
    <w:p w:rsidR="004D5827" w:rsidRPr="00262A60" w:rsidRDefault="004D5827" w:rsidP="004D5827">
      <w:pPr>
        <w:pStyle w:val="Sinespaciado"/>
        <w:tabs>
          <w:tab w:val="left" w:pos="993"/>
        </w:tabs>
        <w:jc w:val="both"/>
        <w:rPr>
          <w:rFonts w:ascii="Arial" w:hAnsi="Arial" w:cs="Arial"/>
        </w:rPr>
      </w:pPr>
      <w:r w:rsidRPr="00262A60">
        <w:rPr>
          <w:rFonts w:ascii="Arial" w:hAnsi="Arial" w:cs="Arial"/>
          <w:lang w:val="es-MX"/>
        </w:rPr>
        <w:tab/>
      </w:r>
      <w:r w:rsidRPr="00262A60">
        <w:rPr>
          <w:rFonts w:ascii="Arial" w:hAnsi="Arial" w:cs="Arial"/>
        </w:rPr>
        <w:t>(Aquí se describe en detalle la observación)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FC3AA0" w:rsidRDefault="004D5827" w:rsidP="004D5827">
      <w:pPr>
        <w:tabs>
          <w:tab w:val="left" w:pos="567"/>
        </w:tabs>
        <w:ind w:left="993"/>
        <w:jc w:val="both"/>
        <w:rPr>
          <w:rFonts w:ascii="Arial" w:hAnsi="Arial" w:cs="Arial"/>
          <w:b/>
          <w:lang w:val="es-MX"/>
        </w:rPr>
      </w:pPr>
      <w:r w:rsidRPr="00FC3AA0">
        <w:rPr>
          <w:rFonts w:ascii="Arial" w:hAnsi="Arial" w:cs="Arial"/>
          <w:b/>
          <w:lang w:val="es-MX"/>
        </w:rPr>
        <w:t>Descripción del riesgo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tabs>
          <w:tab w:val="left" w:pos="993"/>
        </w:tabs>
        <w:jc w:val="both"/>
        <w:rPr>
          <w:rFonts w:ascii="Arial" w:hAnsi="Arial" w:cs="Arial"/>
        </w:rPr>
      </w:pPr>
      <w:r w:rsidRPr="00FC3AA0">
        <w:rPr>
          <w:rFonts w:ascii="Arial" w:hAnsi="Arial" w:cs="Arial"/>
          <w:lang w:val="es-MX"/>
        </w:rPr>
        <w:tab/>
      </w:r>
      <w:r w:rsidRPr="00FC3AA0">
        <w:rPr>
          <w:rFonts w:ascii="Arial" w:hAnsi="Arial" w:cs="Arial"/>
        </w:rPr>
        <w:t>(Aquí se describe en detalle el riesgo inherente)</w:t>
      </w:r>
    </w:p>
    <w:p w:rsidR="004D5827" w:rsidRDefault="004D5827" w:rsidP="004D5827">
      <w:pPr>
        <w:tabs>
          <w:tab w:val="left" w:pos="993"/>
        </w:tabs>
        <w:jc w:val="both"/>
        <w:rPr>
          <w:rFonts w:ascii="Arial" w:hAnsi="Arial" w:cs="Arial"/>
        </w:rPr>
      </w:pPr>
    </w:p>
    <w:p w:rsidR="004D5827" w:rsidRDefault="004D5827" w:rsidP="004D5827">
      <w:pPr>
        <w:tabs>
          <w:tab w:val="left" w:pos="993"/>
        </w:tabs>
        <w:jc w:val="both"/>
        <w:rPr>
          <w:rFonts w:ascii="Arial" w:hAnsi="Arial" w:cs="Arial"/>
          <w:b/>
        </w:rPr>
      </w:pPr>
      <w:r w:rsidRPr="00A52C48">
        <w:rPr>
          <w:rFonts w:ascii="Arial" w:hAnsi="Arial" w:cs="Arial"/>
          <w:b/>
        </w:rPr>
        <w:tab/>
        <w:t>Tipo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>Evaluación</w:t>
      </w:r>
    </w:p>
    <w:p w:rsidR="004D5827" w:rsidRPr="00A52C48" w:rsidRDefault="004D5827" w:rsidP="004D5827">
      <w:pPr>
        <w:tabs>
          <w:tab w:val="left" w:pos="993"/>
        </w:tabs>
        <w:jc w:val="both"/>
        <w:rPr>
          <w:rFonts w:ascii="Arial" w:hAnsi="Arial" w:cs="Arial"/>
          <w:lang w:val="es-MX"/>
        </w:rPr>
      </w:pPr>
      <w:r w:rsidRPr="00A52C48">
        <w:rPr>
          <w:rFonts w:ascii="Arial" w:hAnsi="Arial" w:cs="Arial"/>
          <w:b/>
        </w:rPr>
        <w:lastRenderedPageBreak/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 w:rsidRPr="00A52C48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4D5827" w:rsidRPr="00070B45" w:rsidRDefault="004D5827" w:rsidP="004D5827">
      <w:pPr>
        <w:pStyle w:val="Sinespaciado"/>
        <w:ind w:left="285" w:firstLine="708"/>
        <w:jc w:val="both"/>
        <w:rPr>
          <w:rFonts w:ascii="Arial" w:hAnsi="Arial" w:cs="Arial"/>
        </w:rPr>
      </w:pPr>
      <w:r w:rsidRPr="00070B45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5386070</wp:posOffset>
                </wp:positionH>
                <wp:positionV relativeFrom="paragraph">
                  <wp:posOffset>0</wp:posOffset>
                </wp:positionV>
                <wp:extent cx="845820" cy="266700"/>
                <wp:effectExtent l="0" t="0" r="11430" b="19050"/>
                <wp:wrapNone/>
                <wp:docPr id="5" name="Cuadro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5820" cy="26670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4D5827" w:rsidRPr="00B324DF" w:rsidRDefault="004D5827" w:rsidP="004D5827">
                            <w:pPr>
                              <w:jc w:val="center"/>
                            </w:pPr>
                            <w:r>
                              <w:t>Alto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5" o:spid="_x0000_s1026" type="#_x0000_t202" style="position:absolute;left:0;text-align:left;margin-left:424.1pt;margin-top:0;width:66.6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" fillcolor="#ffc000" strokeweight=".5pt">
                <v:path arrowok="t"/>
                <v:textbox>
                  <w:txbxContent>
                    <w:p w:rsidR="004D5827" w:rsidRPr="00B324DF" w:rsidRDefault="004D5827" w:rsidP="004D5827">
                      <w:pPr>
                        <w:jc w:val="center"/>
                      </w:pPr>
                      <w:r>
                        <w:t>Alto</w:t>
                      </w:r>
                    </w:p>
                  </w:txbxContent>
                </v:textbox>
              </v:shape>
            </w:pict>
          </mc:Fallback>
        </mc:AlternateContent>
      </w:r>
      <w:r w:rsidRPr="00070B45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4500245</wp:posOffset>
                </wp:positionH>
                <wp:positionV relativeFrom="paragraph">
                  <wp:posOffset>0</wp:posOffset>
                </wp:positionV>
                <wp:extent cx="845820" cy="266700"/>
                <wp:effectExtent l="0" t="0" r="11430" b="19050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5820" cy="2667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4D5827" w:rsidRPr="00B324DF" w:rsidRDefault="004D5827" w:rsidP="004D5827">
                            <w:pPr>
                              <w:jc w:val="center"/>
                            </w:pPr>
                            <w:r>
                              <w:t>Extremo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" o:spid="_x0000_s1027" type="#_x0000_t202" style="position:absolute;left:0;text-align:left;margin-left:354.35pt;margin-top:0;width:66.6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" fillcolor="red" strokeweight=".5pt">
                <v:path arrowok="t"/>
                <v:textbox>
                  <w:txbxContent>
                    <w:p w:rsidR="004D5827" w:rsidRPr="00B324DF" w:rsidRDefault="004D5827" w:rsidP="004D5827">
                      <w:pPr>
                        <w:jc w:val="center"/>
                      </w:pPr>
                      <w:r>
                        <w:t>Extremo</w:t>
                      </w:r>
                    </w:p>
                  </w:txbxContent>
                </v:textbox>
              </v:shape>
            </w:pict>
          </mc:Fallback>
        </mc:AlternateContent>
      </w:r>
      <w:r w:rsidRPr="00070B45">
        <w:rPr>
          <w:rFonts w:ascii="Arial" w:hAnsi="Arial" w:cs="Arial"/>
        </w:rPr>
        <w:t>(Estratégico, operativo, financiero, cumplimiento,</w:t>
      </w:r>
      <w:r w:rsidRPr="00070B45">
        <w:rPr>
          <w:rFonts w:ascii="Arial" w:hAnsi="Arial" w:cs="Arial"/>
        </w:rPr>
        <w:tab/>
      </w:r>
      <w:r w:rsidRPr="00070B45">
        <w:rPr>
          <w:rFonts w:ascii="Arial" w:hAnsi="Arial" w:cs="Arial"/>
        </w:rPr>
        <w:tab/>
      </w:r>
      <w:r w:rsidRPr="00070B45">
        <w:rPr>
          <w:rFonts w:ascii="Arial" w:hAnsi="Arial" w:cs="Arial"/>
        </w:rPr>
        <w:tab/>
      </w:r>
    </w:p>
    <w:p w:rsidR="004D5827" w:rsidRPr="00070B45" w:rsidRDefault="00B32974" w:rsidP="004D5827">
      <w:pPr>
        <w:pStyle w:val="Sinespaciado"/>
        <w:ind w:left="285" w:firstLine="708"/>
        <w:jc w:val="both"/>
        <w:rPr>
          <w:rFonts w:ascii="Arial" w:hAnsi="Arial" w:cs="Arial"/>
        </w:rPr>
      </w:pPr>
      <w:r w:rsidRPr="00070B45">
        <w:rPr>
          <w:rFonts w:ascii="Arial" w:hAnsi="Arial" w:cs="Arial"/>
        </w:rPr>
        <w:t>tecnológico, ambiental</w:t>
      </w:r>
      <w:r w:rsidR="004D5827" w:rsidRPr="00070B45">
        <w:rPr>
          <w:rFonts w:ascii="Arial" w:hAnsi="Arial" w:cs="Arial"/>
        </w:rPr>
        <w:t xml:space="preserve">, seguridad de la información </w:t>
      </w:r>
    </w:p>
    <w:p w:rsidR="004D5827" w:rsidRDefault="004D5827" w:rsidP="004D5827">
      <w:pPr>
        <w:ind w:left="708" w:firstLine="285"/>
        <w:jc w:val="both"/>
        <w:rPr>
          <w:rFonts w:ascii="Arial" w:hAnsi="Arial" w:cs="Arial"/>
          <w:lang w:val="es-MX"/>
        </w:rPr>
      </w:pPr>
      <w:r w:rsidRPr="00070B45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5395595</wp:posOffset>
                </wp:positionH>
                <wp:positionV relativeFrom="paragraph">
                  <wp:posOffset>1905</wp:posOffset>
                </wp:positionV>
                <wp:extent cx="845820" cy="266700"/>
                <wp:effectExtent l="0" t="0" r="11430" b="19050"/>
                <wp:wrapNone/>
                <wp:docPr id="3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5820" cy="266700"/>
                        </a:xfrm>
                        <a:prstGeom prst="rect">
                          <a:avLst/>
                        </a:prstGeom>
                        <a:solidFill>
                          <a:srgbClr val="009E47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4D5827" w:rsidRPr="00B324DF" w:rsidRDefault="004D5827" w:rsidP="004D5827">
                            <w:pPr>
                              <w:jc w:val="center"/>
                            </w:pPr>
                            <w:r>
                              <w:t>Bajo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" o:spid="_x0000_s1028" type="#_x0000_t202" style="position:absolute;left:0;text-align:left;margin-left:424.85pt;margin-top:.15pt;width:66.6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" fillcolor="#009e47" strokeweight=".5pt">
                <v:path arrowok="t"/>
                <v:textbox>
                  <w:txbxContent>
                    <w:p w:rsidR="004D5827" w:rsidRPr="00B324DF" w:rsidRDefault="004D5827" w:rsidP="004D5827">
                      <w:pPr>
                        <w:jc w:val="center"/>
                      </w:pPr>
                      <w:r>
                        <w:t>Bajo</w:t>
                      </w:r>
                    </w:p>
                  </w:txbxContent>
                </v:textbox>
              </v:shape>
            </w:pict>
          </mc:Fallback>
        </mc:AlternateContent>
      </w:r>
      <w:r w:rsidRPr="00070B45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4500245</wp:posOffset>
                </wp:positionH>
                <wp:positionV relativeFrom="paragraph">
                  <wp:posOffset>1905</wp:posOffset>
                </wp:positionV>
                <wp:extent cx="847725" cy="266700"/>
                <wp:effectExtent l="0" t="0" r="28575" b="19050"/>
                <wp:wrapNone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47725" cy="26670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4D5827" w:rsidRPr="00B324DF" w:rsidRDefault="004D5827" w:rsidP="004D5827">
                            <w:r w:rsidRPr="00B324DF">
                              <w:t>Moderado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2" o:spid="_x0000_s1029" type="#_x0000_t202" style="position:absolute;left:0;text-align:left;margin-left:354.35pt;margin-top:.15pt;width:66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" fillcolor="yellow" strokeweight=".5pt">
                <v:path arrowok="t"/>
                <v:textbox>
                  <w:txbxContent>
                    <w:p w:rsidR="004D5827" w:rsidRPr="00B324DF" w:rsidRDefault="004D5827" w:rsidP="004D5827">
                      <w:r w:rsidRPr="00B324DF">
                        <w:t>Moderado</w:t>
                      </w:r>
                    </w:p>
                  </w:txbxContent>
                </v:textbox>
              </v:shape>
            </w:pict>
          </mc:Fallback>
        </mc:AlternateContent>
      </w:r>
      <w:r w:rsidRPr="00070B45">
        <w:rPr>
          <w:rFonts w:ascii="Arial" w:hAnsi="Arial" w:cs="Arial"/>
        </w:rPr>
        <w:t>o corrupción).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Pr="007B3ADD" w:rsidRDefault="004D5827" w:rsidP="004D5827">
      <w:pPr>
        <w:ind w:left="285" w:firstLine="708"/>
        <w:jc w:val="both"/>
        <w:rPr>
          <w:rFonts w:ascii="Arial" w:hAnsi="Arial" w:cs="Arial"/>
          <w:b/>
        </w:rPr>
      </w:pPr>
      <w:r w:rsidRPr="007B3ADD">
        <w:rPr>
          <w:rFonts w:ascii="Arial" w:hAnsi="Arial" w:cs="Arial"/>
          <w:b/>
        </w:rPr>
        <w:t>R</w:t>
      </w:r>
      <w:r>
        <w:rPr>
          <w:rFonts w:ascii="Arial" w:hAnsi="Arial" w:cs="Arial"/>
          <w:b/>
        </w:rPr>
        <w:t>ecomendación / Acción propuesta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tabs>
          <w:tab w:val="left" w:pos="567"/>
          <w:tab w:val="left" w:pos="993"/>
        </w:tabs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(Indicar aquí la recomendación / acción propuesta por el equipo auditor)</w:t>
      </w:r>
    </w:p>
    <w:p w:rsidR="004D5827" w:rsidRDefault="004D5827" w:rsidP="004D5827">
      <w:pPr>
        <w:tabs>
          <w:tab w:val="left" w:pos="567"/>
          <w:tab w:val="left" w:pos="993"/>
        </w:tabs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tabs>
          <w:tab w:val="left" w:pos="709"/>
        </w:tabs>
        <w:ind w:left="993"/>
        <w:jc w:val="both"/>
        <w:rPr>
          <w:rFonts w:ascii="Arial" w:hAnsi="Arial" w:cs="Arial"/>
          <w:b/>
          <w:lang w:val="es-MX"/>
        </w:rPr>
      </w:pPr>
    </w:p>
    <w:p w:rsidR="004D5827" w:rsidRDefault="004D5827" w:rsidP="004D5827">
      <w:pPr>
        <w:numPr>
          <w:ilvl w:val="0"/>
          <w:numId w:val="12"/>
        </w:numPr>
        <w:tabs>
          <w:tab w:val="left" w:pos="426"/>
        </w:tabs>
        <w:ind w:hanging="720"/>
        <w:jc w:val="both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Pronunciamiento del equipo auditor a las o</w:t>
      </w:r>
      <w:r w:rsidRPr="00CA614D">
        <w:rPr>
          <w:rFonts w:ascii="Arial" w:hAnsi="Arial" w:cs="Arial"/>
          <w:b/>
          <w:lang w:val="es-MX"/>
        </w:rPr>
        <w:t>bservaciones del auditado</w:t>
      </w:r>
    </w:p>
    <w:p w:rsidR="004D5827" w:rsidRPr="00CA614D" w:rsidRDefault="004D5827" w:rsidP="004D5827">
      <w:pPr>
        <w:tabs>
          <w:tab w:val="left" w:pos="709"/>
        </w:tabs>
        <w:ind w:left="993" w:hanging="567"/>
        <w:jc w:val="both"/>
        <w:rPr>
          <w:rFonts w:ascii="Arial" w:hAnsi="Arial" w:cs="Arial"/>
          <w:b/>
          <w:lang w:val="es-MX"/>
        </w:rPr>
      </w:pPr>
      <w:r w:rsidRPr="006F0D6B">
        <w:rPr>
          <w:rFonts w:ascii="Arial" w:hAnsi="Arial" w:cs="Arial"/>
          <w:lang w:val="es-MX"/>
        </w:rPr>
        <w:t>(</w:t>
      </w:r>
      <w:r>
        <w:rPr>
          <w:rFonts w:ascii="Arial" w:hAnsi="Arial" w:cs="Arial"/>
          <w:lang w:val="es-MX"/>
        </w:rPr>
        <w:t>S</w:t>
      </w:r>
      <w:r w:rsidRPr="006F0D6B">
        <w:rPr>
          <w:rFonts w:ascii="Arial" w:hAnsi="Arial" w:cs="Arial"/>
          <w:lang w:val="es-MX"/>
        </w:rPr>
        <w:t>ólo aplica para el informe final)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ind w:firstLine="426"/>
        <w:jc w:val="both"/>
        <w:rPr>
          <w:rFonts w:ascii="Arial" w:hAnsi="Arial" w:cs="Arial"/>
          <w:lang w:val="es-MX"/>
        </w:rPr>
      </w:pPr>
      <w:r w:rsidRPr="00727029">
        <w:rPr>
          <w:rFonts w:ascii="Arial" w:hAnsi="Arial" w:cs="Arial"/>
          <w:lang w:val="es-MX"/>
        </w:rPr>
        <w:t>(Ver anexo).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numPr>
          <w:ilvl w:val="0"/>
          <w:numId w:val="12"/>
        </w:numPr>
        <w:ind w:left="426" w:hanging="426"/>
        <w:jc w:val="both"/>
        <w:rPr>
          <w:rFonts w:ascii="Arial" w:hAnsi="Arial" w:cs="Arial"/>
          <w:b/>
          <w:lang w:val="es-MX"/>
        </w:rPr>
      </w:pPr>
      <w:r w:rsidRPr="00B55B2B">
        <w:rPr>
          <w:rFonts w:ascii="Arial" w:hAnsi="Arial" w:cs="Arial"/>
          <w:b/>
          <w:lang w:val="es-MX"/>
        </w:rPr>
        <w:t>Conclusiones</w:t>
      </w:r>
    </w:p>
    <w:p w:rsidR="00326487" w:rsidRDefault="00326487" w:rsidP="00326487">
      <w:pPr>
        <w:ind w:left="426"/>
        <w:jc w:val="both"/>
        <w:rPr>
          <w:rFonts w:ascii="Arial" w:hAnsi="Arial" w:cs="Arial"/>
          <w:b/>
          <w:lang w:val="es-MX"/>
        </w:rPr>
      </w:pPr>
    </w:p>
    <w:p w:rsidR="00326487" w:rsidRPr="00B55B2B" w:rsidRDefault="00326487" w:rsidP="00326487">
      <w:pPr>
        <w:ind w:left="426"/>
        <w:jc w:val="both"/>
        <w:rPr>
          <w:rFonts w:ascii="Arial" w:hAnsi="Arial" w:cs="Arial"/>
          <w:b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sz w:val="22"/>
          <w:szCs w:val="22"/>
          <w:lang w:val="es-MX"/>
        </w:rPr>
      </w:pPr>
      <w:r>
        <w:rPr>
          <w:rFonts w:ascii="Arial" w:hAnsi="Arial" w:cs="Arial"/>
          <w:sz w:val="22"/>
          <w:szCs w:val="22"/>
          <w:lang w:val="es-MX"/>
        </w:rPr>
        <w:t>Elaboró</w:t>
      </w:r>
      <w:r w:rsidRPr="008D567C">
        <w:rPr>
          <w:rFonts w:ascii="Arial" w:hAnsi="Arial" w:cs="Arial"/>
          <w:sz w:val="22"/>
          <w:szCs w:val="22"/>
          <w:lang w:val="es-MX"/>
        </w:rPr>
        <w:t>:</w:t>
      </w:r>
      <w:r>
        <w:rPr>
          <w:rFonts w:ascii="Arial" w:hAnsi="Arial" w:cs="Arial"/>
          <w:sz w:val="22"/>
          <w:szCs w:val="22"/>
          <w:lang w:val="es-MX"/>
        </w:rPr>
        <w:t xml:space="preserve"> </w:t>
      </w:r>
      <w:r>
        <w:rPr>
          <w:rFonts w:ascii="Arial" w:hAnsi="Arial" w:cs="Arial"/>
          <w:sz w:val="22"/>
          <w:szCs w:val="22"/>
          <w:lang w:val="es-MX"/>
        </w:rPr>
        <w:tab/>
      </w:r>
      <w:r>
        <w:rPr>
          <w:rFonts w:ascii="Arial" w:hAnsi="Arial" w:cs="Arial"/>
          <w:sz w:val="22"/>
          <w:szCs w:val="22"/>
          <w:highlight w:val="lightGray"/>
          <w:lang w:val="es-MX"/>
        </w:rPr>
        <w:t>N</w:t>
      </w:r>
      <w:r w:rsidRPr="00E627CD">
        <w:rPr>
          <w:rFonts w:ascii="Arial" w:hAnsi="Arial" w:cs="Arial"/>
          <w:sz w:val="22"/>
          <w:szCs w:val="22"/>
          <w:highlight w:val="lightGray"/>
          <w:lang w:val="es-MX"/>
        </w:rPr>
        <w:t>ombre completo de</w:t>
      </w:r>
      <w:r>
        <w:rPr>
          <w:rFonts w:ascii="Arial" w:hAnsi="Arial" w:cs="Arial"/>
          <w:sz w:val="22"/>
          <w:szCs w:val="22"/>
          <w:highlight w:val="lightGray"/>
          <w:lang w:val="es-MX"/>
        </w:rPr>
        <w:t xml:space="preserve"> </w:t>
      </w:r>
      <w:r w:rsidRPr="00E627CD">
        <w:rPr>
          <w:rFonts w:ascii="Arial" w:hAnsi="Arial" w:cs="Arial"/>
          <w:sz w:val="22"/>
          <w:szCs w:val="22"/>
          <w:highlight w:val="lightGray"/>
          <w:lang w:val="es-MX"/>
        </w:rPr>
        <w:t>l</w:t>
      </w:r>
      <w:r>
        <w:rPr>
          <w:rFonts w:ascii="Arial" w:hAnsi="Arial" w:cs="Arial"/>
          <w:sz w:val="22"/>
          <w:szCs w:val="22"/>
          <w:highlight w:val="lightGray"/>
          <w:lang w:val="es-MX"/>
        </w:rPr>
        <w:t>os</w:t>
      </w:r>
      <w:r w:rsidRPr="00E627CD">
        <w:rPr>
          <w:rFonts w:ascii="Arial" w:hAnsi="Arial" w:cs="Arial"/>
          <w:sz w:val="22"/>
          <w:szCs w:val="22"/>
          <w:highlight w:val="lightGray"/>
          <w:lang w:val="es-MX"/>
        </w:rPr>
        <w:t xml:space="preserve"> auditor</w:t>
      </w:r>
      <w:r>
        <w:rPr>
          <w:rFonts w:ascii="Arial" w:hAnsi="Arial" w:cs="Arial"/>
          <w:sz w:val="22"/>
          <w:szCs w:val="22"/>
          <w:highlight w:val="lightGray"/>
          <w:lang w:val="es-MX"/>
        </w:rPr>
        <w:t>es</w:t>
      </w:r>
      <w:r w:rsidRPr="00E627CD">
        <w:rPr>
          <w:rFonts w:ascii="Arial" w:hAnsi="Arial" w:cs="Arial"/>
          <w:sz w:val="22"/>
          <w:szCs w:val="22"/>
          <w:highlight w:val="lightGray"/>
          <w:lang w:val="es-MX"/>
        </w:rPr>
        <w:t xml:space="preserve"> - cargo</w:t>
      </w:r>
    </w:p>
    <w:p w:rsidR="004D5827" w:rsidRDefault="004D5827" w:rsidP="004D5827">
      <w:pPr>
        <w:jc w:val="both"/>
        <w:rPr>
          <w:rFonts w:ascii="Arial" w:hAnsi="Arial" w:cs="Arial"/>
          <w:sz w:val="22"/>
          <w:szCs w:val="22"/>
          <w:lang w:val="es-MX"/>
        </w:rPr>
      </w:pPr>
      <w:r>
        <w:rPr>
          <w:rFonts w:ascii="Arial" w:hAnsi="Arial" w:cs="Arial"/>
          <w:sz w:val="22"/>
          <w:szCs w:val="22"/>
          <w:lang w:val="es-MX"/>
        </w:rPr>
        <w:tab/>
      </w:r>
      <w:r>
        <w:rPr>
          <w:rFonts w:ascii="Arial" w:hAnsi="Arial" w:cs="Arial"/>
          <w:sz w:val="22"/>
          <w:szCs w:val="22"/>
          <w:lang w:val="es-MX"/>
        </w:rPr>
        <w:tab/>
        <w:t xml:space="preserve">Fecha: </w:t>
      </w:r>
      <w:r w:rsidRPr="001C5BCE">
        <w:rPr>
          <w:rFonts w:ascii="Arial" w:hAnsi="Arial" w:cs="Arial"/>
          <w:sz w:val="22"/>
          <w:szCs w:val="22"/>
          <w:highlight w:val="lightGray"/>
          <w:lang w:val="es-MX"/>
        </w:rPr>
        <w:t>Indicar la fecha de elaboración del informe</w:t>
      </w:r>
    </w:p>
    <w:p w:rsidR="004D5827" w:rsidRDefault="004D5827" w:rsidP="004D5827">
      <w:pPr>
        <w:jc w:val="both"/>
        <w:rPr>
          <w:rFonts w:ascii="Arial" w:hAnsi="Arial" w:cs="Arial"/>
          <w:sz w:val="22"/>
          <w:szCs w:val="22"/>
          <w:lang w:val="es-MX"/>
        </w:rPr>
      </w:pPr>
    </w:p>
    <w:p w:rsidR="004D5827" w:rsidRDefault="004D5827" w:rsidP="004D5827">
      <w:pPr>
        <w:ind w:left="1410"/>
        <w:jc w:val="both"/>
        <w:rPr>
          <w:rFonts w:ascii="Arial" w:hAnsi="Arial" w:cs="Arial"/>
          <w:sz w:val="22"/>
          <w:szCs w:val="22"/>
          <w:lang w:val="es-MX"/>
        </w:rPr>
      </w:pPr>
    </w:p>
    <w:p w:rsidR="004D5827" w:rsidRDefault="004D5827" w:rsidP="004D5827">
      <w:pPr>
        <w:ind w:left="1410" w:hanging="1410"/>
        <w:jc w:val="both"/>
        <w:rPr>
          <w:rFonts w:ascii="Arial" w:hAnsi="Arial" w:cs="Arial"/>
          <w:sz w:val="22"/>
          <w:szCs w:val="22"/>
          <w:lang w:val="es-MX"/>
        </w:rPr>
      </w:pPr>
      <w:r>
        <w:rPr>
          <w:rFonts w:ascii="Arial" w:hAnsi="Arial" w:cs="Arial"/>
          <w:sz w:val="22"/>
          <w:szCs w:val="22"/>
          <w:lang w:val="es-MX"/>
        </w:rPr>
        <w:t>Aprobó:</w:t>
      </w:r>
      <w:r>
        <w:rPr>
          <w:rFonts w:ascii="Arial" w:hAnsi="Arial" w:cs="Arial"/>
          <w:sz w:val="22"/>
          <w:szCs w:val="22"/>
          <w:lang w:val="es-MX"/>
        </w:rPr>
        <w:tab/>
      </w:r>
      <w:r w:rsidRPr="00E80D2E">
        <w:rPr>
          <w:rFonts w:ascii="Arial" w:hAnsi="Arial" w:cs="Arial"/>
          <w:sz w:val="22"/>
          <w:szCs w:val="22"/>
          <w:highlight w:val="lightGray"/>
          <w:lang w:val="es-MX"/>
        </w:rPr>
        <w:t>Nombre completo del</w:t>
      </w:r>
      <w:r w:rsidR="00326487">
        <w:rPr>
          <w:rFonts w:ascii="Arial" w:hAnsi="Arial" w:cs="Arial"/>
          <w:sz w:val="22"/>
          <w:szCs w:val="22"/>
          <w:highlight w:val="lightGray"/>
          <w:lang w:val="es-MX"/>
        </w:rPr>
        <w:t xml:space="preserve"> Coordinador del Control Interno</w:t>
      </w:r>
      <w:r>
        <w:rPr>
          <w:rFonts w:ascii="Arial" w:hAnsi="Arial" w:cs="Arial"/>
          <w:sz w:val="22"/>
          <w:szCs w:val="22"/>
          <w:lang w:val="es-MX"/>
        </w:rPr>
        <w:t xml:space="preserve"> – </w:t>
      </w:r>
      <w:r w:rsidR="00326487">
        <w:rPr>
          <w:rFonts w:ascii="Arial" w:hAnsi="Arial" w:cs="Arial"/>
          <w:sz w:val="22"/>
          <w:szCs w:val="22"/>
          <w:lang w:val="es-MX"/>
        </w:rPr>
        <w:t>Oficina Coordinadora del Control Interno</w:t>
      </w:r>
      <w:r>
        <w:rPr>
          <w:rFonts w:ascii="Arial" w:hAnsi="Arial" w:cs="Arial"/>
          <w:sz w:val="22"/>
          <w:szCs w:val="22"/>
          <w:lang w:val="es-MX"/>
        </w:rPr>
        <w:t>.</w:t>
      </w:r>
    </w:p>
    <w:p w:rsidR="004D5827" w:rsidRDefault="004D5827" w:rsidP="004D5827">
      <w:pPr>
        <w:ind w:left="1410"/>
        <w:jc w:val="both"/>
        <w:rPr>
          <w:rFonts w:ascii="Arial" w:hAnsi="Arial" w:cs="Arial"/>
          <w:sz w:val="22"/>
          <w:szCs w:val="22"/>
          <w:lang w:val="es-MX"/>
        </w:rPr>
      </w:pPr>
      <w:r>
        <w:rPr>
          <w:rFonts w:ascii="Arial" w:hAnsi="Arial" w:cs="Arial"/>
          <w:sz w:val="22"/>
          <w:szCs w:val="22"/>
          <w:lang w:val="es-MX"/>
        </w:rPr>
        <w:t>Fecha:</w:t>
      </w:r>
      <w:r>
        <w:rPr>
          <w:rFonts w:ascii="Arial" w:hAnsi="Arial" w:cs="Arial"/>
          <w:sz w:val="22"/>
          <w:szCs w:val="22"/>
          <w:lang w:val="es-MX"/>
        </w:rPr>
        <w:tab/>
      </w:r>
      <w:r w:rsidRPr="00A52727">
        <w:rPr>
          <w:rFonts w:ascii="Arial" w:hAnsi="Arial" w:cs="Arial"/>
          <w:sz w:val="22"/>
          <w:szCs w:val="22"/>
          <w:highlight w:val="lightGray"/>
          <w:lang w:val="es-MX"/>
        </w:rPr>
        <w:t>Indicar la fecha de aprobación del informe</w:t>
      </w:r>
    </w:p>
    <w:p w:rsidR="004D5827" w:rsidRDefault="004D5827" w:rsidP="004D5827">
      <w:pPr>
        <w:ind w:left="1410"/>
        <w:jc w:val="both"/>
        <w:rPr>
          <w:rFonts w:ascii="Arial" w:hAnsi="Arial" w:cs="Arial"/>
          <w:sz w:val="22"/>
          <w:szCs w:val="22"/>
          <w:lang w:val="es-MX"/>
        </w:rPr>
      </w:pPr>
    </w:p>
    <w:p w:rsidR="004D5827" w:rsidRDefault="004D5827" w:rsidP="004D5827">
      <w:pPr>
        <w:ind w:left="1410" w:hanging="1410"/>
        <w:jc w:val="both"/>
        <w:rPr>
          <w:rFonts w:ascii="Arial" w:hAnsi="Arial" w:cs="Arial"/>
          <w:b/>
          <w:lang w:val="es-MX"/>
        </w:rPr>
      </w:pPr>
    </w:p>
    <w:p w:rsidR="004D5827" w:rsidRDefault="004D5827" w:rsidP="004D5827">
      <w:pPr>
        <w:ind w:left="1410" w:hanging="1410"/>
        <w:jc w:val="both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ANEXO.</w:t>
      </w:r>
    </w:p>
    <w:p w:rsidR="004D5827" w:rsidRDefault="004D5827" w:rsidP="004D5827">
      <w:pPr>
        <w:ind w:left="1410" w:hanging="1410"/>
        <w:jc w:val="both"/>
        <w:rPr>
          <w:rFonts w:ascii="Arial" w:hAnsi="Arial" w:cs="Arial"/>
          <w:b/>
          <w:lang w:val="es-MX"/>
        </w:rPr>
      </w:pPr>
    </w:p>
    <w:p w:rsidR="004D5827" w:rsidRDefault="004D5827" w:rsidP="004D5827">
      <w:pPr>
        <w:ind w:left="1410" w:hanging="1410"/>
        <w:jc w:val="both"/>
        <w:rPr>
          <w:rFonts w:ascii="Arial" w:hAnsi="Arial" w:cs="Arial"/>
          <w:b/>
          <w:lang w:val="es-MX"/>
        </w:rPr>
      </w:pPr>
      <w:r w:rsidRPr="00727029">
        <w:rPr>
          <w:rFonts w:ascii="Arial" w:hAnsi="Arial" w:cs="Arial"/>
          <w:b/>
          <w:lang w:val="es-MX"/>
        </w:rPr>
        <w:t>Pronunciamiento</w:t>
      </w:r>
      <w:r>
        <w:rPr>
          <w:rFonts w:ascii="Arial" w:hAnsi="Arial" w:cs="Arial"/>
          <w:b/>
          <w:lang w:val="es-MX"/>
        </w:rPr>
        <w:t xml:space="preserve"> del equipo auditor a las o</w:t>
      </w:r>
      <w:r w:rsidRPr="00CA614D">
        <w:rPr>
          <w:rFonts w:ascii="Arial" w:hAnsi="Arial" w:cs="Arial"/>
          <w:b/>
          <w:lang w:val="es-MX"/>
        </w:rPr>
        <w:t>bservaciones del auditado</w:t>
      </w:r>
    </w:p>
    <w:p w:rsidR="004D5827" w:rsidRPr="00A761B3" w:rsidRDefault="004D5827" w:rsidP="004D5827">
      <w:pPr>
        <w:ind w:left="1410"/>
        <w:jc w:val="both"/>
        <w:rPr>
          <w:rFonts w:ascii="Arial" w:hAnsi="Arial" w:cs="Arial"/>
          <w:b/>
          <w:sz w:val="22"/>
          <w:szCs w:val="22"/>
          <w:lang w:val="es-MX"/>
        </w:rPr>
      </w:pPr>
    </w:p>
    <w:p w:rsidR="004D5827" w:rsidRDefault="004D5827" w:rsidP="004D5827">
      <w:pPr>
        <w:tabs>
          <w:tab w:val="left" w:pos="993"/>
        </w:tabs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(Referenciar aquí el oficio en el que el auditado remitió las observaciones al informe preliminar).</w:t>
      </w: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</w:p>
    <w:p w:rsidR="004D5827" w:rsidRDefault="004D5827" w:rsidP="004D5827">
      <w:pPr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(Incluir aquí el pronunciamiento del equipo auditor respecto a las observaciones presentadas por el auditado del informe preliminar).</w:t>
      </w:r>
    </w:p>
    <w:p w:rsidR="004D5827" w:rsidRDefault="004D5827" w:rsidP="004D5827">
      <w:pPr>
        <w:ind w:left="1410"/>
        <w:jc w:val="both"/>
        <w:rPr>
          <w:rFonts w:ascii="Arial" w:hAnsi="Arial" w:cs="Arial"/>
          <w:lang w:val="es-MX"/>
        </w:rPr>
      </w:pPr>
    </w:p>
    <w:p w:rsidR="002F39CA" w:rsidRPr="004D5827" w:rsidRDefault="00FC6BBF" w:rsidP="004D5827">
      <w:r w:rsidRPr="004D5827">
        <w:t xml:space="preserve"> </w:t>
      </w:r>
    </w:p>
    <w:sectPr w:rsidR="002F39CA" w:rsidRPr="004D5827" w:rsidSect="00EE496E">
      <w:headerReference w:type="default" r:id="rId8"/>
      <w:footerReference w:type="default" r:id="rId9"/>
      <w:pgSz w:w="12240" w:h="15840" w:code="1"/>
      <w:pgMar w:top="1417" w:right="1701" w:bottom="1417" w:left="1701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7D0D" w:rsidRDefault="00437D0D">
      <w:r>
        <w:separator/>
      </w:r>
    </w:p>
  </w:endnote>
  <w:endnote w:type="continuationSeparator" w:id="0">
    <w:p w:rsidR="00437D0D" w:rsidRDefault="00437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496E" w:rsidRPr="003915DC" w:rsidRDefault="003915DC" w:rsidP="003915DC">
    <w:pPr>
      <w:pStyle w:val="Piedepgina"/>
      <w:jc w:val="right"/>
      <w:rPr>
        <w:rFonts w:ascii="Arial" w:hAnsi="Arial"/>
        <w:spacing w:val="60"/>
        <w:sz w:val="14"/>
        <w:szCs w:val="20"/>
      </w:rPr>
    </w:pPr>
    <w:r w:rsidRPr="003915DC">
      <w:rPr>
        <w:rFonts w:ascii="Arial" w:hAnsi="Arial"/>
        <w:spacing w:val="60"/>
        <w:sz w:val="14"/>
        <w:szCs w:val="20"/>
      </w:rPr>
      <w:t xml:space="preserve">Página </w:t>
    </w:r>
    <w:r w:rsidRPr="003915DC">
      <w:rPr>
        <w:rFonts w:ascii="Arial" w:hAnsi="Arial"/>
        <w:b/>
        <w:spacing w:val="60"/>
        <w:sz w:val="14"/>
        <w:szCs w:val="20"/>
      </w:rPr>
      <w:fldChar w:fldCharType="begin"/>
    </w:r>
    <w:r w:rsidRPr="003915DC">
      <w:rPr>
        <w:rFonts w:ascii="Arial" w:hAnsi="Arial"/>
        <w:b/>
        <w:spacing w:val="60"/>
        <w:sz w:val="14"/>
        <w:szCs w:val="20"/>
      </w:rPr>
      <w:instrText>PAGE  \* Arabic  \* MERGEFORMAT</w:instrText>
    </w:r>
    <w:r w:rsidRPr="003915DC">
      <w:rPr>
        <w:rFonts w:ascii="Arial" w:hAnsi="Arial"/>
        <w:b/>
        <w:spacing w:val="60"/>
        <w:sz w:val="14"/>
        <w:szCs w:val="20"/>
      </w:rPr>
      <w:fldChar w:fldCharType="separate"/>
    </w:r>
    <w:r w:rsidR="00467D33">
      <w:rPr>
        <w:rFonts w:ascii="Arial" w:hAnsi="Arial"/>
        <w:b/>
        <w:noProof/>
        <w:spacing w:val="60"/>
        <w:sz w:val="14"/>
        <w:szCs w:val="20"/>
      </w:rPr>
      <w:t>3</w:t>
    </w:r>
    <w:r w:rsidRPr="003915DC">
      <w:rPr>
        <w:rFonts w:ascii="Arial" w:hAnsi="Arial"/>
        <w:b/>
        <w:spacing w:val="60"/>
        <w:sz w:val="14"/>
        <w:szCs w:val="20"/>
      </w:rPr>
      <w:fldChar w:fldCharType="end"/>
    </w:r>
    <w:r w:rsidRPr="003915DC">
      <w:rPr>
        <w:rFonts w:ascii="Arial" w:hAnsi="Arial"/>
        <w:spacing w:val="60"/>
        <w:sz w:val="14"/>
        <w:szCs w:val="20"/>
      </w:rPr>
      <w:t xml:space="preserve"> de </w:t>
    </w:r>
    <w:r w:rsidRPr="003915DC">
      <w:rPr>
        <w:rFonts w:ascii="Arial" w:hAnsi="Arial"/>
        <w:b/>
        <w:spacing w:val="60"/>
        <w:sz w:val="14"/>
        <w:szCs w:val="20"/>
      </w:rPr>
      <w:fldChar w:fldCharType="begin"/>
    </w:r>
    <w:r w:rsidRPr="003915DC">
      <w:rPr>
        <w:rFonts w:ascii="Arial" w:hAnsi="Arial"/>
        <w:b/>
        <w:spacing w:val="60"/>
        <w:sz w:val="14"/>
        <w:szCs w:val="20"/>
      </w:rPr>
      <w:instrText>NUMPAGES  \* Arabic  \* MERGEFORMAT</w:instrText>
    </w:r>
    <w:r w:rsidRPr="003915DC">
      <w:rPr>
        <w:rFonts w:ascii="Arial" w:hAnsi="Arial"/>
        <w:b/>
        <w:spacing w:val="60"/>
        <w:sz w:val="14"/>
        <w:szCs w:val="20"/>
      </w:rPr>
      <w:fldChar w:fldCharType="separate"/>
    </w:r>
    <w:r w:rsidR="00467D33">
      <w:rPr>
        <w:rFonts w:ascii="Arial" w:hAnsi="Arial"/>
        <w:b/>
        <w:noProof/>
        <w:spacing w:val="60"/>
        <w:sz w:val="14"/>
        <w:szCs w:val="20"/>
      </w:rPr>
      <w:t>3</w:t>
    </w:r>
    <w:r w:rsidRPr="003915DC">
      <w:rPr>
        <w:rFonts w:ascii="Arial" w:hAnsi="Arial"/>
        <w:b/>
        <w:spacing w:val="60"/>
        <w:sz w:val="14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7D0D" w:rsidRDefault="00437D0D">
      <w:r>
        <w:separator/>
      </w:r>
    </w:p>
  </w:footnote>
  <w:footnote w:type="continuationSeparator" w:id="0">
    <w:p w:rsidR="00437D0D" w:rsidRDefault="00437D0D">
      <w:r>
        <w:continuationSeparator/>
      </w:r>
    </w:p>
  </w:footnote>
  <w:footnote w:id="1">
    <w:p w:rsidR="004D5827" w:rsidRPr="004D5827" w:rsidRDefault="004D5827" w:rsidP="004D5827">
      <w:pPr>
        <w:pStyle w:val="Textonotapie"/>
        <w:jc w:val="both"/>
        <w:rPr>
          <w:rFonts w:ascii="Arial" w:hAnsi="Arial" w:cs="Arial"/>
          <w:i/>
          <w:sz w:val="16"/>
          <w:szCs w:val="16"/>
          <w:lang w:val="es-CO"/>
        </w:rPr>
      </w:pPr>
      <w:r w:rsidRPr="004D5827">
        <w:rPr>
          <w:sz w:val="16"/>
          <w:szCs w:val="16"/>
          <w:lang w:val="es-CO"/>
        </w:rPr>
        <w:footnoteRef/>
      </w:r>
      <w:r w:rsidRPr="004D5827">
        <w:rPr>
          <w:rFonts w:ascii="Arial" w:hAnsi="Arial" w:cs="Arial"/>
          <w:i/>
          <w:sz w:val="16"/>
          <w:szCs w:val="16"/>
          <w:lang w:val="es-CO"/>
        </w:rPr>
        <w:t xml:space="preserve"> “Por la cual se establecen normas para el ejercicio del control interno en las entidades y organismos del Estado y se dictan otras disposiciones”.</w:t>
      </w:r>
    </w:p>
  </w:footnote>
  <w:footnote w:id="2">
    <w:p w:rsidR="004D5827" w:rsidRPr="00CB7A25" w:rsidRDefault="004D5827" w:rsidP="004D5827">
      <w:pPr>
        <w:pStyle w:val="Textonotapie"/>
        <w:rPr>
          <w:lang w:val="es-US"/>
        </w:rPr>
      </w:pPr>
      <w:r w:rsidRPr="004D5827">
        <w:rPr>
          <w:rFonts w:ascii="Arial" w:hAnsi="Arial" w:cs="Arial"/>
          <w:i/>
          <w:sz w:val="16"/>
          <w:szCs w:val="16"/>
          <w:lang w:val="es-CO"/>
        </w:rPr>
        <w:footnoteRef/>
      </w:r>
      <w:r w:rsidRPr="004D5827">
        <w:rPr>
          <w:rFonts w:ascii="Arial" w:hAnsi="Arial" w:cs="Arial"/>
          <w:i/>
          <w:sz w:val="16"/>
          <w:szCs w:val="16"/>
          <w:lang w:val="es-CO"/>
        </w:rPr>
        <w:t xml:space="preserve"> “Por medio de la cual se adopta el Estatuto de Auditoría Interna y el Código de Ética de la actividad de Auditoría Interna del Senado de la República y se dictan otras disposiciones”</w:t>
      </w:r>
    </w:p>
  </w:footnote>
  <w:footnote w:id="3">
    <w:p w:rsidR="004D5827" w:rsidRPr="006D3B2F" w:rsidRDefault="004D5827" w:rsidP="004D5827">
      <w:pPr>
        <w:pStyle w:val="Textonotapie"/>
        <w:jc w:val="both"/>
        <w:rPr>
          <w:rFonts w:ascii="Arial" w:hAnsi="Arial" w:cs="Arial"/>
          <w:i/>
          <w:sz w:val="16"/>
          <w:szCs w:val="16"/>
          <w:lang w:val="es-CO"/>
        </w:rPr>
      </w:pPr>
      <w:r w:rsidRPr="006D3B2F">
        <w:rPr>
          <w:rFonts w:ascii="Arial" w:hAnsi="Arial" w:cs="Arial"/>
          <w:i/>
          <w:sz w:val="16"/>
          <w:szCs w:val="16"/>
          <w:lang w:val="es-CO"/>
        </w:rPr>
        <w:footnoteRef/>
      </w:r>
      <w:r>
        <w:rPr>
          <w:rFonts w:ascii="Arial" w:hAnsi="Arial" w:cs="Arial"/>
          <w:i/>
          <w:sz w:val="16"/>
          <w:szCs w:val="16"/>
          <w:lang w:val="es-CO"/>
        </w:rPr>
        <w:t xml:space="preserve"> Norma</w:t>
      </w:r>
      <w:r w:rsidRPr="006D3B2F">
        <w:rPr>
          <w:rFonts w:ascii="Arial" w:hAnsi="Arial" w:cs="Arial"/>
          <w:i/>
          <w:sz w:val="16"/>
          <w:szCs w:val="16"/>
          <w:lang w:val="es-CO"/>
        </w:rPr>
        <w:t xml:space="preserve"> sobre atributos 1321</w:t>
      </w:r>
      <w:r>
        <w:rPr>
          <w:rFonts w:ascii="Arial" w:hAnsi="Arial" w:cs="Arial"/>
          <w:i/>
          <w:sz w:val="16"/>
          <w:szCs w:val="16"/>
          <w:lang w:val="es-CO"/>
        </w:rPr>
        <w:t xml:space="preserve"> </w:t>
      </w:r>
      <w:r w:rsidRPr="006D3B2F">
        <w:rPr>
          <w:rFonts w:ascii="Arial" w:hAnsi="Arial" w:cs="Arial"/>
          <w:i/>
          <w:sz w:val="16"/>
          <w:szCs w:val="16"/>
          <w:lang w:val="es-CO"/>
        </w:rPr>
        <w:t>- Utilización de “Cumple con las Normas Internacionales para el Ejercicio Profesional de la Auditoría Interna”.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9855" w:type="dxa"/>
      <w:tblInd w:w="-501" w:type="dxa"/>
      <w:tblLook w:val="04A0" w:firstRow="1" w:lastRow="0" w:firstColumn="1" w:lastColumn="0" w:noHBand="0" w:noVBand="1"/>
    </w:tblPr>
    <w:tblGrid>
      <w:gridCol w:w="2556"/>
      <w:gridCol w:w="4912"/>
      <w:gridCol w:w="2387"/>
    </w:tblGrid>
    <w:tr w:rsidR="00EE496E" w:rsidTr="00EE496E">
      <w:trPr>
        <w:trHeight w:val="297"/>
      </w:trPr>
      <w:tc>
        <w:tcPr>
          <w:tcW w:w="2556" w:type="dxa"/>
          <w:vMerge w:val="restart"/>
        </w:tcPr>
        <w:p w:rsidR="00EE496E" w:rsidRDefault="00EE496E" w:rsidP="003A1114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5D8BD16B" wp14:editId="57EDDC39">
                <wp:extent cx="1485900" cy="609600"/>
                <wp:effectExtent l="0" t="0" r="0" b="0"/>
                <wp:docPr id="10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2" w:type="dxa"/>
          <w:vMerge w:val="restart"/>
          <w:vAlign w:val="center"/>
        </w:tcPr>
        <w:p w:rsidR="00EE496E" w:rsidRPr="00EE496E" w:rsidRDefault="00EE496E" w:rsidP="00EE496E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EE496E">
            <w:rPr>
              <w:rFonts w:ascii="Arial" w:hAnsi="Arial" w:cs="Arial"/>
              <w:b/>
              <w:sz w:val="18"/>
              <w:szCs w:val="20"/>
            </w:rPr>
            <w:t>PROCESO GESTIÓN</w:t>
          </w:r>
          <w:r w:rsidR="00A50DF8">
            <w:rPr>
              <w:rFonts w:ascii="Arial" w:hAnsi="Arial" w:cs="Arial"/>
              <w:b/>
              <w:sz w:val="18"/>
              <w:szCs w:val="20"/>
            </w:rPr>
            <w:t xml:space="preserve"> DE CONTROL INTERNO</w:t>
          </w:r>
        </w:p>
        <w:p w:rsidR="00EE496E" w:rsidRPr="00EE496E" w:rsidRDefault="004D5827" w:rsidP="00E850DB">
          <w:pPr>
            <w:pStyle w:val="Encabezado"/>
            <w:jc w:val="center"/>
            <w:rPr>
              <w:rFonts w:ascii="Arial" w:hAnsi="Arial" w:cs="Arial"/>
              <w:sz w:val="18"/>
            </w:rPr>
          </w:pPr>
          <w:r w:rsidRPr="004D5827">
            <w:rPr>
              <w:rFonts w:ascii="Arial" w:hAnsi="Arial" w:cs="Arial"/>
              <w:b/>
              <w:sz w:val="18"/>
              <w:szCs w:val="20"/>
            </w:rPr>
            <w:t>Informe de auditoría</w:t>
          </w:r>
        </w:p>
      </w:tc>
      <w:tc>
        <w:tcPr>
          <w:tcW w:w="2387" w:type="dxa"/>
          <w:vAlign w:val="center"/>
        </w:tcPr>
        <w:p w:rsidR="00EE496E" w:rsidRPr="00EE496E" w:rsidRDefault="00EE496E" w:rsidP="00E850DB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EE496E">
            <w:rPr>
              <w:rFonts w:ascii="Arial" w:hAnsi="Arial" w:cs="Arial"/>
              <w:b/>
              <w:sz w:val="18"/>
              <w:szCs w:val="20"/>
            </w:rPr>
            <w:t>CODIGO</w:t>
          </w:r>
          <w:r w:rsidRPr="001C340A">
            <w:rPr>
              <w:rFonts w:ascii="Arial" w:hAnsi="Arial" w:cs="Arial"/>
              <w:b/>
              <w:sz w:val="18"/>
              <w:szCs w:val="20"/>
            </w:rPr>
            <w:t>:</w:t>
          </w:r>
          <w:r w:rsidRPr="001C340A">
            <w:rPr>
              <w:rFonts w:ascii="Arial" w:hAnsi="Arial" w:cs="Arial"/>
              <w:sz w:val="18"/>
              <w:szCs w:val="20"/>
            </w:rPr>
            <w:t xml:space="preserve">  </w:t>
          </w:r>
          <w:r w:rsidR="001C340A" w:rsidRPr="001C340A">
            <w:rPr>
              <w:rFonts w:ascii="Arial" w:hAnsi="Arial" w:cs="Arial"/>
              <w:sz w:val="18"/>
              <w:szCs w:val="20"/>
            </w:rPr>
            <w:t>CI-Fr</w:t>
          </w:r>
          <w:r w:rsidR="00B350B6">
            <w:rPr>
              <w:rFonts w:ascii="Arial" w:hAnsi="Arial" w:cs="Arial"/>
              <w:sz w:val="18"/>
              <w:szCs w:val="20"/>
            </w:rPr>
            <w:t>19</w:t>
          </w:r>
        </w:p>
      </w:tc>
    </w:tr>
    <w:tr w:rsidR="00EE496E" w:rsidTr="00EE496E">
      <w:trPr>
        <w:trHeight w:val="289"/>
      </w:trPr>
      <w:tc>
        <w:tcPr>
          <w:tcW w:w="2556" w:type="dxa"/>
          <w:vMerge/>
        </w:tcPr>
        <w:p w:rsidR="00EE496E" w:rsidRDefault="00EE496E" w:rsidP="003A1114">
          <w:pPr>
            <w:pStyle w:val="Encabezado"/>
          </w:pPr>
        </w:p>
      </w:tc>
      <w:tc>
        <w:tcPr>
          <w:tcW w:w="4912" w:type="dxa"/>
          <w:vMerge/>
          <w:vAlign w:val="center"/>
        </w:tcPr>
        <w:p w:rsidR="00EE496E" w:rsidRPr="00EE496E" w:rsidRDefault="00EE496E" w:rsidP="003A1114">
          <w:pPr>
            <w:pStyle w:val="Encabezado"/>
            <w:jc w:val="center"/>
            <w:rPr>
              <w:rFonts w:ascii="Arial" w:hAnsi="Arial" w:cs="Arial"/>
              <w:sz w:val="18"/>
            </w:rPr>
          </w:pPr>
        </w:p>
      </w:tc>
      <w:tc>
        <w:tcPr>
          <w:tcW w:w="2387" w:type="dxa"/>
          <w:vAlign w:val="center"/>
        </w:tcPr>
        <w:p w:rsidR="00EE496E" w:rsidRPr="00EE496E" w:rsidRDefault="00EE496E" w:rsidP="003A1114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EE496E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1C340A" w:rsidRPr="001C340A">
            <w:rPr>
              <w:rFonts w:ascii="Arial" w:hAnsi="Arial" w:cs="Arial"/>
              <w:sz w:val="18"/>
              <w:szCs w:val="20"/>
            </w:rPr>
            <w:t>0</w:t>
          </w:r>
          <w:r w:rsidR="00E850DB">
            <w:rPr>
              <w:rFonts w:ascii="Arial" w:hAnsi="Arial" w:cs="Arial"/>
              <w:sz w:val="18"/>
              <w:szCs w:val="20"/>
            </w:rPr>
            <w:t>1</w:t>
          </w:r>
        </w:p>
      </w:tc>
    </w:tr>
    <w:tr w:rsidR="00EE496E" w:rsidTr="00EE496E">
      <w:trPr>
        <w:trHeight w:val="442"/>
      </w:trPr>
      <w:tc>
        <w:tcPr>
          <w:tcW w:w="2556" w:type="dxa"/>
          <w:vMerge/>
        </w:tcPr>
        <w:p w:rsidR="00EE496E" w:rsidRDefault="00EE496E" w:rsidP="003A1114">
          <w:pPr>
            <w:pStyle w:val="Encabezado"/>
          </w:pPr>
        </w:p>
      </w:tc>
      <w:tc>
        <w:tcPr>
          <w:tcW w:w="4912" w:type="dxa"/>
          <w:vAlign w:val="center"/>
        </w:tcPr>
        <w:p w:rsidR="00EE496E" w:rsidRPr="00EE496E" w:rsidRDefault="00EE496E" w:rsidP="003A1114">
          <w:pPr>
            <w:pStyle w:val="Encabezado"/>
            <w:jc w:val="center"/>
            <w:rPr>
              <w:rFonts w:ascii="Arial" w:hAnsi="Arial" w:cs="Arial"/>
              <w:sz w:val="18"/>
            </w:rPr>
          </w:pPr>
          <w:r w:rsidRPr="00EE496E"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387" w:type="dxa"/>
          <w:vAlign w:val="center"/>
        </w:tcPr>
        <w:p w:rsidR="00EE496E" w:rsidRPr="00EE496E" w:rsidRDefault="00EE496E" w:rsidP="003A1114">
          <w:pPr>
            <w:pStyle w:val="Encabezado"/>
            <w:rPr>
              <w:rFonts w:ascii="Arial" w:hAnsi="Arial" w:cs="Arial"/>
              <w:b/>
              <w:sz w:val="16"/>
              <w:szCs w:val="20"/>
            </w:rPr>
          </w:pPr>
          <w:r w:rsidRPr="00EE496E">
            <w:rPr>
              <w:rFonts w:ascii="Arial" w:hAnsi="Arial" w:cs="Arial"/>
              <w:b/>
              <w:sz w:val="16"/>
              <w:szCs w:val="20"/>
            </w:rPr>
            <w:t xml:space="preserve">FECHA DE APROBACIÓN: </w:t>
          </w:r>
          <w:r w:rsidR="00B350B6">
            <w:rPr>
              <w:rFonts w:ascii="Arial" w:hAnsi="Arial" w:cs="Arial"/>
              <w:b/>
              <w:sz w:val="16"/>
              <w:szCs w:val="20"/>
            </w:rPr>
            <w:t>06/12/2019</w:t>
          </w:r>
        </w:p>
        <w:p w:rsidR="00EE496E" w:rsidRPr="00EE496E" w:rsidRDefault="00EE496E" w:rsidP="003A1114">
          <w:pPr>
            <w:pStyle w:val="Encabezado"/>
            <w:jc w:val="both"/>
            <w:rPr>
              <w:rFonts w:ascii="Arial" w:hAnsi="Arial" w:cs="Arial"/>
              <w:sz w:val="18"/>
              <w:szCs w:val="20"/>
            </w:rPr>
          </w:pPr>
        </w:p>
      </w:tc>
    </w:tr>
  </w:tbl>
  <w:p w:rsidR="00FC2261" w:rsidRDefault="00FC2261" w:rsidP="00FF3FC1">
    <w:pPr>
      <w:ind w:right="-4028"/>
    </w:pPr>
    <w:r>
      <w:rPr>
        <w:rFonts w:ascii="Gill Sans MT" w:eastAsia="Arial Unicode MS" w:hAnsi="Gill Sans MT" w:cs="Arial Unicode MS"/>
        <w:b/>
        <w:spacing w:val="60"/>
      </w:rPr>
      <w:t xml:space="preserve">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2423EA"/>
    <w:multiLevelType w:val="hybridMultilevel"/>
    <w:tmpl w:val="03CAAC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D66E20"/>
    <w:multiLevelType w:val="hybridMultilevel"/>
    <w:tmpl w:val="2D08E3B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636F3"/>
    <w:multiLevelType w:val="hybridMultilevel"/>
    <w:tmpl w:val="821AA9F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881AB8"/>
    <w:multiLevelType w:val="hybridMultilevel"/>
    <w:tmpl w:val="76423C58"/>
    <w:lvl w:ilvl="0" w:tplc="24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31C05058"/>
    <w:multiLevelType w:val="hybridMultilevel"/>
    <w:tmpl w:val="C1905A3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73208E"/>
    <w:multiLevelType w:val="hybridMultilevel"/>
    <w:tmpl w:val="D2A2066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0B4969"/>
    <w:multiLevelType w:val="multilevel"/>
    <w:tmpl w:val="7AC2FF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96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7" w15:restartNumberingAfterBreak="0">
    <w:nsid w:val="6D633AD0"/>
    <w:multiLevelType w:val="hybridMultilevel"/>
    <w:tmpl w:val="5D9224E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4F08C3"/>
    <w:multiLevelType w:val="hybridMultilevel"/>
    <w:tmpl w:val="893AD9F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937F57"/>
    <w:multiLevelType w:val="hybridMultilevel"/>
    <w:tmpl w:val="94027CD8"/>
    <w:lvl w:ilvl="0" w:tplc="97866C7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F46BB"/>
    <w:multiLevelType w:val="hybridMultilevel"/>
    <w:tmpl w:val="76B0D0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F1182C"/>
    <w:multiLevelType w:val="hybridMultilevel"/>
    <w:tmpl w:val="325692E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11"/>
  </w:num>
  <w:num w:numId="9">
    <w:abstractNumId w:val="7"/>
  </w:num>
  <w:num w:numId="10">
    <w:abstractNumId w:val="10"/>
  </w:num>
  <w:num w:numId="11">
    <w:abstractNumId w:val="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2C8"/>
    <w:rsid w:val="00001152"/>
    <w:rsid w:val="0000503D"/>
    <w:rsid w:val="000129C1"/>
    <w:rsid w:val="00041BE8"/>
    <w:rsid w:val="000424E6"/>
    <w:rsid w:val="00053CAF"/>
    <w:rsid w:val="00071509"/>
    <w:rsid w:val="00072E40"/>
    <w:rsid w:val="0007446F"/>
    <w:rsid w:val="000744C5"/>
    <w:rsid w:val="000744CF"/>
    <w:rsid w:val="00075BDF"/>
    <w:rsid w:val="0007732C"/>
    <w:rsid w:val="00077B10"/>
    <w:rsid w:val="00083213"/>
    <w:rsid w:val="00084CAD"/>
    <w:rsid w:val="00087130"/>
    <w:rsid w:val="000875CD"/>
    <w:rsid w:val="000974BA"/>
    <w:rsid w:val="000A1859"/>
    <w:rsid w:val="000A2B63"/>
    <w:rsid w:val="000A5360"/>
    <w:rsid w:val="000B2336"/>
    <w:rsid w:val="000C51E8"/>
    <w:rsid w:val="000D6FBB"/>
    <w:rsid w:val="000E4016"/>
    <w:rsid w:val="000E5277"/>
    <w:rsid w:val="000F535A"/>
    <w:rsid w:val="000F650E"/>
    <w:rsid w:val="00100FA9"/>
    <w:rsid w:val="0010660D"/>
    <w:rsid w:val="00112B49"/>
    <w:rsid w:val="00116958"/>
    <w:rsid w:val="00127010"/>
    <w:rsid w:val="001311F3"/>
    <w:rsid w:val="00134EE0"/>
    <w:rsid w:val="001350E9"/>
    <w:rsid w:val="001504B4"/>
    <w:rsid w:val="00156C4E"/>
    <w:rsid w:val="00175526"/>
    <w:rsid w:val="001765AD"/>
    <w:rsid w:val="00194885"/>
    <w:rsid w:val="001A1004"/>
    <w:rsid w:val="001A22C8"/>
    <w:rsid w:val="001B06E9"/>
    <w:rsid w:val="001B103A"/>
    <w:rsid w:val="001C340A"/>
    <w:rsid w:val="001D206D"/>
    <w:rsid w:val="001D3F51"/>
    <w:rsid w:val="001D628B"/>
    <w:rsid w:val="001D7A69"/>
    <w:rsid w:val="001E0ADF"/>
    <w:rsid w:val="001E0C5B"/>
    <w:rsid w:val="001E5232"/>
    <w:rsid w:val="001E60F4"/>
    <w:rsid w:val="001F42AE"/>
    <w:rsid w:val="00203C0D"/>
    <w:rsid w:val="00207FE0"/>
    <w:rsid w:val="00224679"/>
    <w:rsid w:val="002362C8"/>
    <w:rsid w:val="00237DFF"/>
    <w:rsid w:val="0024103A"/>
    <w:rsid w:val="00253434"/>
    <w:rsid w:val="00264DB7"/>
    <w:rsid w:val="00274BCD"/>
    <w:rsid w:val="00284F4B"/>
    <w:rsid w:val="0028617A"/>
    <w:rsid w:val="00290ABD"/>
    <w:rsid w:val="002943D5"/>
    <w:rsid w:val="002978A3"/>
    <w:rsid w:val="00297CC6"/>
    <w:rsid w:val="002B15E8"/>
    <w:rsid w:val="002B6066"/>
    <w:rsid w:val="002C2769"/>
    <w:rsid w:val="002C4E93"/>
    <w:rsid w:val="002C6711"/>
    <w:rsid w:val="002D3F4C"/>
    <w:rsid w:val="002E1ECA"/>
    <w:rsid w:val="002E21BB"/>
    <w:rsid w:val="002E3334"/>
    <w:rsid w:val="002F39CA"/>
    <w:rsid w:val="00301771"/>
    <w:rsid w:val="00326487"/>
    <w:rsid w:val="003637FC"/>
    <w:rsid w:val="003915DC"/>
    <w:rsid w:val="003A111E"/>
    <w:rsid w:val="003A4713"/>
    <w:rsid w:val="003C1FC3"/>
    <w:rsid w:val="003D1609"/>
    <w:rsid w:val="003D6AFA"/>
    <w:rsid w:val="003F2545"/>
    <w:rsid w:val="003F3CC0"/>
    <w:rsid w:val="0041552A"/>
    <w:rsid w:val="0041671B"/>
    <w:rsid w:val="00430F77"/>
    <w:rsid w:val="00435143"/>
    <w:rsid w:val="00437D0D"/>
    <w:rsid w:val="004416D8"/>
    <w:rsid w:val="0044554F"/>
    <w:rsid w:val="004512F6"/>
    <w:rsid w:val="00465835"/>
    <w:rsid w:val="00467D33"/>
    <w:rsid w:val="00472FB8"/>
    <w:rsid w:val="00476227"/>
    <w:rsid w:val="004A7DF6"/>
    <w:rsid w:val="004B4B56"/>
    <w:rsid w:val="004B5BB6"/>
    <w:rsid w:val="004C3C3D"/>
    <w:rsid w:val="004D31EB"/>
    <w:rsid w:val="004D5827"/>
    <w:rsid w:val="004F11CE"/>
    <w:rsid w:val="004F2731"/>
    <w:rsid w:val="005022C2"/>
    <w:rsid w:val="00521073"/>
    <w:rsid w:val="005232FA"/>
    <w:rsid w:val="00526CE9"/>
    <w:rsid w:val="00570FAC"/>
    <w:rsid w:val="00575828"/>
    <w:rsid w:val="00580C0E"/>
    <w:rsid w:val="00596F14"/>
    <w:rsid w:val="005A0FC6"/>
    <w:rsid w:val="005A7E9D"/>
    <w:rsid w:val="005B07D9"/>
    <w:rsid w:val="005B1380"/>
    <w:rsid w:val="005C33F9"/>
    <w:rsid w:val="005C3445"/>
    <w:rsid w:val="005C4D83"/>
    <w:rsid w:val="005D1B53"/>
    <w:rsid w:val="005D700A"/>
    <w:rsid w:val="005F6C31"/>
    <w:rsid w:val="00600BE1"/>
    <w:rsid w:val="00600BFD"/>
    <w:rsid w:val="006050A6"/>
    <w:rsid w:val="00617459"/>
    <w:rsid w:val="00617FB4"/>
    <w:rsid w:val="006413FC"/>
    <w:rsid w:val="006B2D5F"/>
    <w:rsid w:val="006B48C6"/>
    <w:rsid w:val="006B5723"/>
    <w:rsid w:val="006D001E"/>
    <w:rsid w:val="006E0136"/>
    <w:rsid w:val="006E5B01"/>
    <w:rsid w:val="006F4F2E"/>
    <w:rsid w:val="006F70AA"/>
    <w:rsid w:val="00703114"/>
    <w:rsid w:val="007154FC"/>
    <w:rsid w:val="00715816"/>
    <w:rsid w:val="0072199D"/>
    <w:rsid w:val="00723B80"/>
    <w:rsid w:val="007353EF"/>
    <w:rsid w:val="007533F2"/>
    <w:rsid w:val="007578AB"/>
    <w:rsid w:val="00762556"/>
    <w:rsid w:val="00762C97"/>
    <w:rsid w:val="007706B6"/>
    <w:rsid w:val="007743AE"/>
    <w:rsid w:val="007766CC"/>
    <w:rsid w:val="00792915"/>
    <w:rsid w:val="007933B4"/>
    <w:rsid w:val="007A4498"/>
    <w:rsid w:val="007B19C3"/>
    <w:rsid w:val="007B2200"/>
    <w:rsid w:val="007C1B68"/>
    <w:rsid w:val="007C2625"/>
    <w:rsid w:val="007D2A7A"/>
    <w:rsid w:val="007E6D85"/>
    <w:rsid w:val="007F40F0"/>
    <w:rsid w:val="00800AEF"/>
    <w:rsid w:val="00807BBB"/>
    <w:rsid w:val="00810270"/>
    <w:rsid w:val="00814FCF"/>
    <w:rsid w:val="008272B4"/>
    <w:rsid w:val="008275BB"/>
    <w:rsid w:val="00831B95"/>
    <w:rsid w:val="0083289D"/>
    <w:rsid w:val="00857FF7"/>
    <w:rsid w:val="00864B54"/>
    <w:rsid w:val="00865805"/>
    <w:rsid w:val="00871981"/>
    <w:rsid w:val="008763CA"/>
    <w:rsid w:val="00880F51"/>
    <w:rsid w:val="008817AF"/>
    <w:rsid w:val="008817D0"/>
    <w:rsid w:val="008934F8"/>
    <w:rsid w:val="008949DE"/>
    <w:rsid w:val="008965D2"/>
    <w:rsid w:val="008A1D67"/>
    <w:rsid w:val="008B7DA8"/>
    <w:rsid w:val="008C1CDD"/>
    <w:rsid w:val="008C2E9D"/>
    <w:rsid w:val="008C35AB"/>
    <w:rsid w:val="008C685B"/>
    <w:rsid w:val="008D0094"/>
    <w:rsid w:val="008F65D6"/>
    <w:rsid w:val="00905B68"/>
    <w:rsid w:val="009151E0"/>
    <w:rsid w:val="00923E4D"/>
    <w:rsid w:val="00930CC4"/>
    <w:rsid w:val="00937D75"/>
    <w:rsid w:val="009439C4"/>
    <w:rsid w:val="00943FA0"/>
    <w:rsid w:val="00944AB5"/>
    <w:rsid w:val="00946A8F"/>
    <w:rsid w:val="00971FF5"/>
    <w:rsid w:val="00972FE0"/>
    <w:rsid w:val="00983670"/>
    <w:rsid w:val="009956C8"/>
    <w:rsid w:val="009A1AEF"/>
    <w:rsid w:val="009A487D"/>
    <w:rsid w:val="009B091D"/>
    <w:rsid w:val="009B1516"/>
    <w:rsid w:val="009B5D53"/>
    <w:rsid w:val="009C2618"/>
    <w:rsid w:val="009C4218"/>
    <w:rsid w:val="009D58ED"/>
    <w:rsid w:val="009F0CF5"/>
    <w:rsid w:val="00A01C30"/>
    <w:rsid w:val="00A02BCF"/>
    <w:rsid w:val="00A1161A"/>
    <w:rsid w:val="00A177B7"/>
    <w:rsid w:val="00A17A61"/>
    <w:rsid w:val="00A2107E"/>
    <w:rsid w:val="00A50DF8"/>
    <w:rsid w:val="00A57461"/>
    <w:rsid w:val="00A62318"/>
    <w:rsid w:val="00A63172"/>
    <w:rsid w:val="00A70522"/>
    <w:rsid w:val="00A802D3"/>
    <w:rsid w:val="00A83EBA"/>
    <w:rsid w:val="00AA07C4"/>
    <w:rsid w:val="00AA5506"/>
    <w:rsid w:val="00AB1324"/>
    <w:rsid w:val="00AB14E1"/>
    <w:rsid w:val="00AB4D3E"/>
    <w:rsid w:val="00AD3DFF"/>
    <w:rsid w:val="00AF7C92"/>
    <w:rsid w:val="00B03E73"/>
    <w:rsid w:val="00B1139A"/>
    <w:rsid w:val="00B15B7E"/>
    <w:rsid w:val="00B202E5"/>
    <w:rsid w:val="00B27ABF"/>
    <w:rsid w:val="00B32974"/>
    <w:rsid w:val="00B350B6"/>
    <w:rsid w:val="00B3539C"/>
    <w:rsid w:val="00B5167B"/>
    <w:rsid w:val="00B549AA"/>
    <w:rsid w:val="00B55B7A"/>
    <w:rsid w:val="00B57BBA"/>
    <w:rsid w:val="00B669C0"/>
    <w:rsid w:val="00B741CB"/>
    <w:rsid w:val="00B817E5"/>
    <w:rsid w:val="00B9062F"/>
    <w:rsid w:val="00BA22A2"/>
    <w:rsid w:val="00BA6719"/>
    <w:rsid w:val="00BC6DF3"/>
    <w:rsid w:val="00BD1DB2"/>
    <w:rsid w:val="00BD3C7A"/>
    <w:rsid w:val="00BD66F9"/>
    <w:rsid w:val="00BE5C0B"/>
    <w:rsid w:val="00BE62A8"/>
    <w:rsid w:val="00BF7B49"/>
    <w:rsid w:val="00C0216F"/>
    <w:rsid w:val="00C02CF3"/>
    <w:rsid w:val="00C105C1"/>
    <w:rsid w:val="00C237B7"/>
    <w:rsid w:val="00C33D79"/>
    <w:rsid w:val="00C40D9B"/>
    <w:rsid w:val="00C4122A"/>
    <w:rsid w:val="00C45B14"/>
    <w:rsid w:val="00C54D94"/>
    <w:rsid w:val="00C5688F"/>
    <w:rsid w:val="00C57D99"/>
    <w:rsid w:val="00C657F6"/>
    <w:rsid w:val="00C720D3"/>
    <w:rsid w:val="00CA20BA"/>
    <w:rsid w:val="00CA33F6"/>
    <w:rsid w:val="00CA3A17"/>
    <w:rsid w:val="00CB7A25"/>
    <w:rsid w:val="00CD1C91"/>
    <w:rsid w:val="00CF0148"/>
    <w:rsid w:val="00CF24A9"/>
    <w:rsid w:val="00CF79E1"/>
    <w:rsid w:val="00D123BA"/>
    <w:rsid w:val="00D27BB6"/>
    <w:rsid w:val="00D316C1"/>
    <w:rsid w:val="00D31906"/>
    <w:rsid w:val="00D321E1"/>
    <w:rsid w:val="00D46EBC"/>
    <w:rsid w:val="00D54006"/>
    <w:rsid w:val="00D71087"/>
    <w:rsid w:val="00D723B5"/>
    <w:rsid w:val="00D97909"/>
    <w:rsid w:val="00DB0FB0"/>
    <w:rsid w:val="00DC72E1"/>
    <w:rsid w:val="00DD17AC"/>
    <w:rsid w:val="00DE3CA1"/>
    <w:rsid w:val="00DE5BCF"/>
    <w:rsid w:val="00E018BC"/>
    <w:rsid w:val="00E1254A"/>
    <w:rsid w:val="00E15EA9"/>
    <w:rsid w:val="00E165D4"/>
    <w:rsid w:val="00E33A8E"/>
    <w:rsid w:val="00E40967"/>
    <w:rsid w:val="00E42377"/>
    <w:rsid w:val="00E67127"/>
    <w:rsid w:val="00E67F46"/>
    <w:rsid w:val="00E75C81"/>
    <w:rsid w:val="00E7600D"/>
    <w:rsid w:val="00E76164"/>
    <w:rsid w:val="00E81766"/>
    <w:rsid w:val="00E850DB"/>
    <w:rsid w:val="00E87702"/>
    <w:rsid w:val="00E9729A"/>
    <w:rsid w:val="00EC1D5D"/>
    <w:rsid w:val="00EC30A0"/>
    <w:rsid w:val="00EC7730"/>
    <w:rsid w:val="00EC7EB3"/>
    <w:rsid w:val="00ED0F9B"/>
    <w:rsid w:val="00ED1FB7"/>
    <w:rsid w:val="00ED25A0"/>
    <w:rsid w:val="00EE0572"/>
    <w:rsid w:val="00EE496E"/>
    <w:rsid w:val="00F00C3A"/>
    <w:rsid w:val="00F0221D"/>
    <w:rsid w:val="00F0372E"/>
    <w:rsid w:val="00F06214"/>
    <w:rsid w:val="00F408E9"/>
    <w:rsid w:val="00F45787"/>
    <w:rsid w:val="00F46772"/>
    <w:rsid w:val="00F50585"/>
    <w:rsid w:val="00F50BC3"/>
    <w:rsid w:val="00F674F7"/>
    <w:rsid w:val="00F705DE"/>
    <w:rsid w:val="00F76B03"/>
    <w:rsid w:val="00F77ABD"/>
    <w:rsid w:val="00F86393"/>
    <w:rsid w:val="00F86EA0"/>
    <w:rsid w:val="00FA07CC"/>
    <w:rsid w:val="00FC2261"/>
    <w:rsid w:val="00FC6BBF"/>
    <w:rsid w:val="00FC7E87"/>
    <w:rsid w:val="00FD08CE"/>
    <w:rsid w:val="00FD214B"/>
    <w:rsid w:val="00FD4C80"/>
    <w:rsid w:val="00FD5DBE"/>
    <w:rsid w:val="00FE0C3C"/>
    <w:rsid w:val="00FF01AA"/>
    <w:rsid w:val="00FF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873AC09-1C0F-4276-9D61-1B50C599A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iPriority="99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22C8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1E0AD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h,h8,h9,h10,h18"/>
    <w:basedOn w:val="Normal"/>
    <w:link w:val="EncabezadoCar"/>
    <w:uiPriority w:val="99"/>
    <w:rsid w:val="001A22C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aliases w:val="encabezado Car,h Car,h8 Car,h9 Car,h10 Car,h18 Car"/>
    <w:link w:val="Encabezado"/>
    <w:uiPriority w:val="99"/>
    <w:locked/>
    <w:rsid w:val="001A22C8"/>
    <w:rPr>
      <w:sz w:val="24"/>
      <w:szCs w:val="24"/>
      <w:lang w:val="es-ES" w:eastAsia="es-ES" w:bidi="ar-SA"/>
    </w:rPr>
  </w:style>
  <w:style w:type="paragraph" w:styleId="Piedepgina">
    <w:name w:val="footer"/>
    <w:basedOn w:val="Normal"/>
    <w:link w:val="PiedepginaCar"/>
    <w:rsid w:val="001A22C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1A22C8"/>
    <w:rPr>
      <w:sz w:val="24"/>
      <w:szCs w:val="24"/>
      <w:lang w:val="es-ES" w:eastAsia="es-ES" w:bidi="ar-SA"/>
    </w:rPr>
  </w:style>
  <w:style w:type="character" w:styleId="Hipervnculo">
    <w:name w:val="Hyperlink"/>
    <w:rsid w:val="001A22C8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D316C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FD21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unhideWhenUsed/>
    <w:rsid w:val="00972FE0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rsid w:val="00972FE0"/>
    <w:rPr>
      <w:sz w:val="24"/>
      <w:szCs w:val="24"/>
    </w:rPr>
  </w:style>
  <w:style w:type="paragraph" w:styleId="Lista">
    <w:name w:val="List"/>
    <w:basedOn w:val="Normal"/>
    <w:uiPriority w:val="99"/>
    <w:unhideWhenUsed/>
    <w:rsid w:val="00972FE0"/>
    <w:pPr>
      <w:ind w:left="283" w:hanging="283"/>
      <w:contextualSpacing/>
    </w:pPr>
  </w:style>
  <w:style w:type="paragraph" w:styleId="Encabezadodemensaje">
    <w:name w:val="Message Header"/>
    <w:basedOn w:val="Normal"/>
    <w:link w:val="EncabezadodemensajeCar"/>
    <w:rsid w:val="00972FE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Cambria" w:hAnsi="Cambria"/>
    </w:rPr>
  </w:style>
  <w:style w:type="character" w:customStyle="1" w:styleId="EncabezadodemensajeCar">
    <w:name w:val="Encabezado de mensaje Car"/>
    <w:link w:val="Encabezadodemensaje"/>
    <w:rsid w:val="00972FE0"/>
    <w:rPr>
      <w:rFonts w:ascii="Cambria" w:hAnsi="Cambria"/>
      <w:sz w:val="24"/>
      <w:szCs w:val="24"/>
      <w:shd w:val="pct20" w:color="auto" w:fill="auto"/>
    </w:rPr>
  </w:style>
  <w:style w:type="paragraph" w:styleId="Cierre">
    <w:name w:val="Closing"/>
    <w:basedOn w:val="Normal"/>
    <w:link w:val="CierreCar"/>
    <w:uiPriority w:val="99"/>
    <w:unhideWhenUsed/>
    <w:rsid w:val="00D97909"/>
    <w:pPr>
      <w:ind w:left="4252"/>
    </w:pPr>
  </w:style>
  <w:style w:type="character" w:customStyle="1" w:styleId="CierreCar">
    <w:name w:val="Cierre Car"/>
    <w:link w:val="Cierre"/>
    <w:uiPriority w:val="99"/>
    <w:rsid w:val="00D97909"/>
    <w:rPr>
      <w:sz w:val="24"/>
      <w:szCs w:val="24"/>
    </w:rPr>
  </w:style>
  <w:style w:type="character" w:styleId="nfasis">
    <w:name w:val="Emphasis"/>
    <w:qFormat/>
    <w:rsid w:val="005A0FC6"/>
    <w:rPr>
      <w:i/>
      <w:iCs/>
    </w:rPr>
  </w:style>
  <w:style w:type="paragraph" w:styleId="Textodeglobo">
    <w:name w:val="Balloon Text"/>
    <w:basedOn w:val="Normal"/>
    <w:link w:val="TextodegloboCar"/>
    <w:rsid w:val="00B202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B202E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5058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rsid w:val="001E0ADF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Infodocumentosadjuntos">
    <w:name w:val="Info documentos adjuntos"/>
    <w:basedOn w:val="Normal"/>
    <w:rsid w:val="001E0ADF"/>
  </w:style>
  <w:style w:type="paragraph" w:styleId="Sinespaciado">
    <w:name w:val="No Spacing"/>
    <w:uiPriority w:val="1"/>
    <w:qFormat/>
    <w:rsid w:val="00B5167B"/>
    <w:rPr>
      <w:sz w:val="24"/>
      <w:szCs w:val="24"/>
    </w:rPr>
  </w:style>
  <w:style w:type="paragraph" w:styleId="Textonotapie">
    <w:name w:val="footnote text"/>
    <w:basedOn w:val="Normal"/>
    <w:link w:val="TextonotapieCar"/>
    <w:unhideWhenUsed/>
    <w:rsid w:val="000B233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0B2336"/>
  </w:style>
  <w:style w:type="character" w:styleId="Refdenotaalpie">
    <w:name w:val="footnote reference"/>
    <w:basedOn w:val="Fuentedeprrafopredeter"/>
    <w:unhideWhenUsed/>
    <w:rsid w:val="000B233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8CFADF-F4F0-4AEF-9AB8-FD4F4B3E0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502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DGA</Company>
  <LinksUpToDate>false</LinksUpToDate>
  <CharactersWithSpaces>3261</CharactersWithSpaces>
  <SharedDoc>false</SharedDoc>
  <HLinks>
    <vt:vector size="6" baseType="variant">
      <vt:variant>
        <vt:i4>524332</vt:i4>
      </vt:variant>
      <vt:variant>
        <vt:i4>0</vt:i4>
      </vt:variant>
      <vt:variant>
        <vt:i4>0</vt:i4>
      </vt:variant>
      <vt:variant>
        <vt:i4>5</vt:i4>
      </vt:variant>
      <vt:variant>
        <vt:lpwstr>mailto:control.interno@senado.gov.co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TEOMANJARRES</dc:creator>
  <cp:lastModifiedBy>Mary Alexandra Rodriguez Bernal</cp:lastModifiedBy>
  <cp:revision>2</cp:revision>
  <cp:lastPrinted>2014-09-04T16:57:00Z</cp:lastPrinted>
  <dcterms:created xsi:type="dcterms:W3CDTF">2020-02-05T14:29:00Z</dcterms:created>
  <dcterms:modified xsi:type="dcterms:W3CDTF">2020-02-05T14:29:00Z</dcterms:modified>
</cp:coreProperties>
</file>