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A0F5C0" w14:textId="77777777" w:rsidR="009B0827" w:rsidRPr="0009658B" w:rsidRDefault="009B0827" w:rsidP="009B0827">
      <w:pPr>
        <w:autoSpaceDE w:val="0"/>
        <w:autoSpaceDN w:val="0"/>
        <w:adjustRightInd w:val="0"/>
        <w:jc w:val="center"/>
        <w:rPr>
          <w:rFonts w:ascii="Arial" w:hAnsi="Arial" w:cs="Arial"/>
          <w:b/>
          <w:bCs/>
          <w:sz w:val="20"/>
          <w:szCs w:val="20"/>
        </w:rPr>
      </w:pPr>
      <w:r>
        <w:rPr>
          <w:rFonts w:ascii="Arial" w:hAnsi="Arial" w:cs="Arial"/>
          <w:b/>
          <w:bCs/>
          <w:sz w:val="20"/>
          <w:szCs w:val="20"/>
        </w:rPr>
        <w:t xml:space="preserve">FORMATO </w:t>
      </w:r>
      <w:r w:rsidRPr="009B0827">
        <w:rPr>
          <w:rFonts w:ascii="Arial" w:hAnsi="Arial" w:cs="Arial"/>
          <w:b/>
          <w:bCs/>
          <w:sz w:val="20"/>
          <w:szCs w:val="20"/>
          <w:lang w:val="es-ES"/>
        </w:rPr>
        <w:t>ÚNICO</w:t>
      </w:r>
      <w:r>
        <w:rPr>
          <w:rFonts w:ascii="Arial" w:hAnsi="Arial" w:cs="Arial"/>
          <w:b/>
          <w:bCs/>
          <w:sz w:val="20"/>
          <w:szCs w:val="20"/>
        </w:rPr>
        <w:t xml:space="preserve"> </w:t>
      </w:r>
    </w:p>
    <w:p w14:paraId="3C00A9E1" w14:textId="77777777" w:rsidR="009B0827" w:rsidRPr="0009658B" w:rsidRDefault="009B0827" w:rsidP="009B0827">
      <w:pPr>
        <w:autoSpaceDE w:val="0"/>
        <w:autoSpaceDN w:val="0"/>
        <w:adjustRightInd w:val="0"/>
        <w:jc w:val="center"/>
        <w:rPr>
          <w:rFonts w:ascii="Arial" w:hAnsi="Arial" w:cs="Arial"/>
          <w:b/>
          <w:bCs/>
          <w:sz w:val="20"/>
          <w:szCs w:val="20"/>
        </w:rPr>
      </w:pPr>
      <w:r w:rsidRPr="0009658B">
        <w:rPr>
          <w:rFonts w:ascii="Arial" w:hAnsi="Arial" w:cs="Arial"/>
          <w:b/>
          <w:bCs/>
          <w:sz w:val="20"/>
          <w:szCs w:val="20"/>
        </w:rPr>
        <w:t>ACTA DE INFORME DE GESTIÓN</w:t>
      </w:r>
    </w:p>
    <w:p w14:paraId="0082027F" w14:textId="77777777" w:rsidR="009B0827" w:rsidRPr="0009658B" w:rsidRDefault="009B0827" w:rsidP="009B0827">
      <w:pPr>
        <w:autoSpaceDE w:val="0"/>
        <w:autoSpaceDN w:val="0"/>
        <w:adjustRightInd w:val="0"/>
        <w:jc w:val="center"/>
        <w:rPr>
          <w:rFonts w:ascii="Arial" w:hAnsi="Arial" w:cs="Arial"/>
          <w:sz w:val="20"/>
          <w:szCs w:val="20"/>
        </w:rPr>
      </w:pPr>
      <w:r w:rsidRPr="0009658B">
        <w:rPr>
          <w:rFonts w:ascii="Arial" w:hAnsi="Arial" w:cs="Arial"/>
          <w:b/>
          <w:bCs/>
          <w:sz w:val="20"/>
          <w:szCs w:val="20"/>
        </w:rPr>
        <w:t>(Ley 951 de marzo 31 de 2005)</w:t>
      </w:r>
    </w:p>
    <w:p w14:paraId="16A668E1" w14:textId="77777777" w:rsidR="009B0827" w:rsidRDefault="009B0827" w:rsidP="005C4F4C">
      <w:pPr>
        <w:autoSpaceDE w:val="0"/>
        <w:autoSpaceDN w:val="0"/>
        <w:adjustRightInd w:val="0"/>
        <w:jc w:val="center"/>
        <w:rPr>
          <w:rFonts w:ascii="Arial" w:hAnsi="Arial" w:cs="Arial"/>
          <w:b/>
          <w:bCs/>
          <w:sz w:val="20"/>
          <w:szCs w:val="20"/>
          <w:lang w:val="es-ES"/>
        </w:rPr>
      </w:pPr>
    </w:p>
    <w:p w14:paraId="19BC883C" w14:textId="77777777" w:rsidR="005C4F4C" w:rsidRPr="009B0827" w:rsidRDefault="00F97911" w:rsidP="004947BD">
      <w:pPr>
        <w:pStyle w:val="Ttulo1"/>
        <w:rPr>
          <w:lang w:val="es-ES"/>
        </w:rPr>
      </w:pPr>
      <w:bookmarkStart w:id="0" w:name="_GoBack"/>
      <w:bookmarkEnd w:id="0"/>
      <w:r>
        <w:rPr>
          <w:lang w:val="es-ES"/>
        </w:rPr>
        <w:t>ACTA DE INFORM</w:t>
      </w:r>
      <w:r w:rsidR="005C4F4C" w:rsidRPr="009B0827">
        <w:rPr>
          <w:lang w:val="es-ES"/>
        </w:rPr>
        <w:t>E DE GESTIÓN</w:t>
      </w:r>
      <w:r>
        <w:rPr>
          <w:lang w:val="es-ES"/>
        </w:rPr>
        <w:t xml:space="preserve"> PARA EMPALME</w:t>
      </w:r>
      <w:r w:rsidR="005C4F4C" w:rsidRPr="009B0827">
        <w:rPr>
          <w:lang w:val="es-ES"/>
        </w:rPr>
        <w:t xml:space="preserve"> SECRETARIA PRIVADA DE LA PRESIDENCIA DEL SENADO DE LA REPÚBLICA DE COLOMBIA</w:t>
      </w:r>
    </w:p>
    <w:p w14:paraId="70C32958" w14:textId="77777777" w:rsidR="005C4F4C" w:rsidRPr="009B0827" w:rsidRDefault="005C4F4C" w:rsidP="00B614D4">
      <w:pPr>
        <w:autoSpaceDE w:val="0"/>
        <w:autoSpaceDN w:val="0"/>
        <w:adjustRightInd w:val="0"/>
        <w:rPr>
          <w:rFonts w:ascii="Arial" w:hAnsi="Arial" w:cs="Arial"/>
          <w:b/>
          <w:bCs/>
          <w:sz w:val="20"/>
          <w:szCs w:val="20"/>
          <w:lang w:val="es-ES"/>
        </w:rPr>
      </w:pPr>
    </w:p>
    <w:p w14:paraId="0A15F85D" w14:textId="77777777" w:rsidR="005C4F4C" w:rsidRPr="009B0827" w:rsidRDefault="005C4F4C" w:rsidP="00B614D4">
      <w:pPr>
        <w:autoSpaceDE w:val="0"/>
        <w:autoSpaceDN w:val="0"/>
        <w:adjustRightInd w:val="0"/>
        <w:rPr>
          <w:rFonts w:ascii="Arial" w:hAnsi="Arial" w:cs="Arial"/>
          <w:b/>
          <w:bCs/>
          <w:sz w:val="20"/>
          <w:szCs w:val="20"/>
          <w:lang w:val="es-ES"/>
        </w:rPr>
      </w:pPr>
    </w:p>
    <w:p w14:paraId="07E5CC80" w14:textId="77777777" w:rsidR="005C4F4C" w:rsidRPr="009B0827" w:rsidRDefault="005C4F4C" w:rsidP="005C4F4C">
      <w:pPr>
        <w:jc w:val="both"/>
        <w:rPr>
          <w:rFonts w:ascii="Arial" w:hAnsi="Arial" w:cs="Arial"/>
          <w:sz w:val="20"/>
          <w:szCs w:val="20"/>
          <w:lang w:val="es-ES"/>
        </w:rPr>
      </w:pPr>
      <w:r w:rsidRPr="009B0827">
        <w:rPr>
          <w:rFonts w:ascii="Arial" w:hAnsi="Arial" w:cs="Arial"/>
          <w:sz w:val="20"/>
          <w:szCs w:val="20"/>
          <w:lang w:val="es-ES"/>
        </w:rPr>
        <w:t>Por medio del presente informe me permito dar cumplimiento a lo establecido en la Ley 951 de 2005, la Circular 11 de 2005 y la Resolución orgánica 5674 de la Contraloría General de la República.</w:t>
      </w:r>
    </w:p>
    <w:p w14:paraId="15E2ED45" w14:textId="77777777" w:rsidR="00622D62" w:rsidRPr="009B0827" w:rsidRDefault="00622D62" w:rsidP="00B614D4">
      <w:pPr>
        <w:autoSpaceDE w:val="0"/>
        <w:autoSpaceDN w:val="0"/>
        <w:adjustRightInd w:val="0"/>
        <w:rPr>
          <w:rFonts w:ascii="Arial" w:hAnsi="Arial" w:cs="Arial"/>
          <w:b/>
          <w:bCs/>
          <w:sz w:val="20"/>
          <w:szCs w:val="20"/>
          <w:lang w:val="es-ES"/>
        </w:rPr>
      </w:pPr>
    </w:p>
    <w:p w14:paraId="3DB52E55" w14:textId="77777777" w:rsidR="00B614D4" w:rsidRPr="009B0827" w:rsidRDefault="00B614D4" w:rsidP="00B614D4">
      <w:pPr>
        <w:autoSpaceDE w:val="0"/>
        <w:autoSpaceDN w:val="0"/>
        <w:adjustRightInd w:val="0"/>
        <w:rPr>
          <w:rFonts w:ascii="Arial" w:hAnsi="Arial" w:cs="Arial"/>
          <w:b/>
          <w:bCs/>
          <w:sz w:val="20"/>
          <w:szCs w:val="20"/>
          <w:lang w:val="es-ES"/>
        </w:rPr>
      </w:pPr>
      <w:r w:rsidRPr="009B0827">
        <w:rPr>
          <w:rFonts w:ascii="Arial" w:hAnsi="Arial" w:cs="Arial"/>
          <w:b/>
          <w:bCs/>
          <w:sz w:val="20"/>
          <w:szCs w:val="20"/>
          <w:lang w:val="es-ES"/>
        </w:rPr>
        <w:t>1. DATOS GENERALES:</w:t>
      </w:r>
    </w:p>
    <w:p w14:paraId="6ABF4A8B" w14:textId="77777777" w:rsidR="00B614D4" w:rsidRPr="009B0827" w:rsidRDefault="00B614D4" w:rsidP="00B614D4">
      <w:pPr>
        <w:autoSpaceDE w:val="0"/>
        <w:autoSpaceDN w:val="0"/>
        <w:adjustRightInd w:val="0"/>
        <w:rPr>
          <w:rFonts w:ascii="Arial" w:hAnsi="Arial" w:cs="Arial"/>
          <w:b/>
          <w:bCs/>
          <w:sz w:val="20"/>
          <w:szCs w:val="20"/>
          <w:lang w:val="es-ES"/>
        </w:rPr>
      </w:pPr>
    </w:p>
    <w:p w14:paraId="479BA444" w14:textId="77777777" w:rsidR="00B614D4" w:rsidRPr="009B0827" w:rsidRDefault="00B614D4" w:rsidP="00B614D4">
      <w:pPr>
        <w:autoSpaceDE w:val="0"/>
        <w:autoSpaceDN w:val="0"/>
        <w:adjustRightInd w:val="0"/>
        <w:rPr>
          <w:rFonts w:ascii="Arial" w:hAnsi="Arial" w:cs="Arial"/>
          <w:sz w:val="20"/>
          <w:szCs w:val="20"/>
          <w:lang w:val="es-ES"/>
        </w:rPr>
      </w:pPr>
      <w:r w:rsidRPr="009B0827">
        <w:rPr>
          <w:rFonts w:ascii="Arial" w:hAnsi="Arial" w:cs="Arial"/>
          <w:b/>
          <w:sz w:val="20"/>
          <w:szCs w:val="20"/>
          <w:lang w:val="es-ES"/>
        </w:rPr>
        <w:t xml:space="preserve">NOMBRE DEL FUNCIONARIO: </w:t>
      </w:r>
      <w:r w:rsidRPr="009B0827">
        <w:rPr>
          <w:rFonts w:ascii="Arial" w:hAnsi="Arial" w:cs="Arial"/>
          <w:sz w:val="20"/>
          <w:szCs w:val="20"/>
          <w:lang w:val="es-ES"/>
        </w:rPr>
        <w:t>CATALINA TAPIAS PEDRAZA</w:t>
      </w:r>
      <w:r w:rsidR="00CB5FF2">
        <w:rPr>
          <w:rFonts w:ascii="Arial" w:hAnsi="Arial" w:cs="Arial"/>
          <w:sz w:val="20"/>
          <w:szCs w:val="20"/>
          <w:lang w:val="es-ES"/>
        </w:rPr>
        <w:t>.</w:t>
      </w:r>
    </w:p>
    <w:p w14:paraId="38F9A284" w14:textId="77777777" w:rsidR="00B614D4" w:rsidRPr="009B0827" w:rsidRDefault="00B614D4" w:rsidP="00B614D4">
      <w:pPr>
        <w:autoSpaceDE w:val="0"/>
        <w:autoSpaceDN w:val="0"/>
        <w:adjustRightInd w:val="0"/>
        <w:rPr>
          <w:rFonts w:ascii="Arial" w:hAnsi="Arial" w:cs="Arial"/>
          <w:sz w:val="20"/>
          <w:szCs w:val="20"/>
          <w:lang w:val="es-ES"/>
        </w:rPr>
      </w:pPr>
      <w:r w:rsidRPr="009B0827">
        <w:rPr>
          <w:rFonts w:ascii="Arial" w:hAnsi="Arial" w:cs="Arial"/>
          <w:b/>
          <w:sz w:val="20"/>
          <w:szCs w:val="20"/>
          <w:lang w:val="es-ES"/>
        </w:rPr>
        <w:t xml:space="preserve">CARGO: </w:t>
      </w:r>
      <w:r w:rsidR="00CB5FF2">
        <w:rPr>
          <w:rFonts w:ascii="Arial" w:hAnsi="Arial" w:cs="Arial"/>
          <w:sz w:val="20"/>
          <w:szCs w:val="20"/>
          <w:lang w:val="es-ES"/>
        </w:rPr>
        <w:t>SECRETARIA PRIVADA.</w:t>
      </w:r>
    </w:p>
    <w:p w14:paraId="5BDC6550" w14:textId="77777777" w:rsidR="00B614D4" w:rsidRPr="009B0827" w:rsidRDefault="00B614D4" w:rsidP="00B614D4">
      <w:pPr>
        <w:autoSpaceDE w:val="0"/>
        <w:autoSpaceDN w:val="0"/>
        <w:adjustRightInd w:val="0"/>
        <w:rPr>
          <w:rFonts w:ascii="Arial" w:hAnsi="Arial" w:cs="Arial"/>
          <w:sz w:val="20"/>
          <w:szCs w:val="20"/>
          <w:lang w:val="es-ES"/>
        </w:rPr>
      </w:pPr>
      <w:r w:rsidRPr="009B0827">
        <w:rPr>
          <w:rFonts w:ascii="Arial" w:hAnsi="Arial" w:cs="Arial"/>
          <w:b/>
          <w:sz w:val="20"/>
          <w:szCs w:val="20"/>
          <w:lang w:val="es-ES"/>
        </w:rPr>
        <w:t xml:space="preserve">ENTIDAD: </w:t>
      </w:r>
      <w:r w:rsidRPr="009B0827">
        <w:rPr>
          <w:rFonts w:ascii="Arial" w:hAnsi="Arial" w:cs="Arial"/>
          <w:sz w:val="20"/>
          <w:szCs w:val="20"/>
          <w:lang w:val="es-ES"/>
        </w:rPr>
        <w:t>PRESIDENCIA DEL SENADO DE LA REPÚBLICA</w:t>
      </w:r>
      <w:r w:rsidR="00CB5FF2">
        <w:rPr>
          <w:rFonts w:ascii="Arial" w:hAnsi="Arial" w:cs="Arial"/>
          <w:sz w:val="20"/>
          <w:szCs w:val="20"/>
          <w:lang w:val="es-ES"/>
        </w:rPr>
        <w:t>.</w:t>
      </w:r>
      <w:r w:rsidRPr="009B0827">
        <w:rPr>
          <w:rFonts w:ascii="Arial" w:hAnsi="Arial" w:cs="Arial"/>
          <w:sz w:val="20"/>
          <w:szCs w:val="20"/>
          <w:lang w:val="es-ES"/>
        </w:rPr>
        <w:t xml:space="preserve"> </w:t>
      </w:r>
    </w:p>
    <w:p w14:paraId="31279338" w14:textId="77777777" w:rsidR="00B614D4" w:rsidRPr="009B0827" w:rsidRDefault="005C4F4C" w:rsidP="00B614D4">
      <w:pPr>
        <w:autoSpaceDE w:val="0"/>
        <w:autoSpaceDN w:val="0"/>
        <w:adjustRightInd w:val="0"/>
        <w:rPr>
          <w:rFonts w:ascii="Arial" w:hAnsi="Arial" w:cs="Arial"/>
          <w:sz w:val="20"/>
          <w:szCs w:val="20"/>
          <w:lang w:val="es-ES"/>
        </w:rPr>
      </w:pPr>
      <w:r w:rsidRPr="009B0827">
        <w:rPr>
          <w:rFonts w:ascii="Arial" w:hAnsi="Arial" w:cs="Arial"/>
          <w:b/>
          <w:sz w:val="20"/>
          <w:szCs w:val="20"/>
          <w:lang w:val="es-ES"/>
        </w:rPr>
        <w:t xml:space="preserve">CIUDAD Y FECHA: </w:t>
      </w:r>
      <w:r w:rsidRPr="009B0827">
        <w:rPr>
          <w:rFonts w:ascii="Arial" w:hAnsi="Arial" w:cs="Arial"/>
          <w:sz w:val="20"/>
          <w:szCs w:val="20"/>
          <w:lang w:val="es-ES"/>
        </w:rPr>
        <w:t>BOGOTÁ D.C. JULIO 20 DE 2017</w:t>
      </w:r>
      <w:r w:rsidR="00CB5FF2">
        <w:rPr>
          <w:rFonts w:ascii="Arial" w:hAnsi="Arial" w:cs="Arial"/>
          <w:sz w:val="20"/>
          <w:szCs w:val="20"/>
          <w:lang w:val="es-ES"/>
        </w:rPr>
        <w:t>.</w:t>
      </w:r>
    </w:p>
    <w:p w14:paraId="56478710" w14:textId="77777777" w:rsidR="00B614D4" w:rsidRPr="009B0827" w:rsidRDefault="00B614D4" w:rsidP="00B614D4">
      <w:pPr>
        <w:autoSpaceDE w:val="0"/>
        <w:autoSpaceDN w:val="0"/>
        <w:adjustRightInd w:val="0"/>
        <w:rPr>
          <w:rFonts w:ascii="Arial" w:hAnsi="Arial" w:cs="Arial"/>
          <w:sz w:val="20"/>
          <w:szCs w:val="20"/>
          <w:lang w:val="es-ES"/>
        </w:rPr>
      </w:pPr>
      <w:r w:rsidRPr="009B0827">
        <w:rPr>
          <w:rFonts w:ascii="Arial" w:hAnsi="Arial" w:cs="Arial"/>
          <w:b/>
          <w:sz w:val="20"/>
          <w:szCs w:val="20"/>
          <w:lang w:val="es-ES"/>
        </w:rPr>
        <w:t>FECHA DE INICIO DE LA GESTIÓN</w:t>
      </w:r>
      <w:r w:rsidR="005C4F4C" w:rsidRPr="009B0827">
        <w:rPr>
          <w:rFonts w:ascii="Arial" w:hAnsi="Arial" w:cs="Arial"/>
          <w:b/>
          <w:sz w:val="20"/>
          <w:szCs w:val="20"/>
          <w:lang w:val="es-ES"/>
        </w:rPr>
        <w:t xml:space="preserve">: </w:t>
      </w:r>
      <w:r w:rsidR="00C460D1" w:rsidRPr="009B0827">
        <w:rPr>
          <w:rFonts w:ascii="Arial" w:hAnsi="Arial" w:cs="Arial"/>
          <w:sz w:val="20"/>
          <w:szCs w:val="20"/>
          <w:lang w:val="es-ES"/>
        </w:rPr>
        <w:t>AGOSTO 02</w:t>
      </w:r>
      <w:r w:rsidR="005C4F4C" w:rsidRPr="009B0827">
        <w:rPr>
          <w:rFonts w:ascii="Arial" w:hAnsi="Arial" w:cs="Arial"/>
          <w:sz w:val="20"/>
          <w:szCs w:val="20"/>
          <w:lang w:val="es-ES"/>
        </w:rPr>
        <w:t xml:space="preserve"> DE 2016</w:t>
      </w:r>
      <w:r w:rsidR="00CB5FF2">
        <w:rPr>
          <w:rFonts w:ascii="Arial" w:hAnsi="Arial" w:cs="Arial"/>
          <w:sz w:val="20"/>
          <w:szCs w:val="20"/>
          <w:lang w:val="es-ES"/>
        </w:rPr>
        <w:t>.</w:t>
      </w:r>
      <w:r w:rsidRPr="009B0827">
        <w:rPr>
          <w:rFonts w:ascii="Arial" w:hAnsi="Arial" w:cs="Arial"/>
          <w:sz w:val="20"/>
          <w:szCs w:val="20"/>
          <w:lang w:val="es-ES"/>
        </w:rPr>
        <w:t xml:space="preserve"> </w:t>
      </w:r>
    </w:p>
    <w:p w14:paraId="111541BD" w14:textId="77777777" w:rsidR="00B614D4" w:rsidRPr="009B0827" w:rsidRDefault="00B614D4" w:rsidP="00B614D4">
      <w:pPr>
        <w:autoSpaceDE w:val="0"/>
        <w:autoSpaceDN w:val="0"/>
        <w:adjustRightInd w:val="0"/>
        <w:rPr>
          <w:rFonts w:ascii="Arial" w:hAnsi="Arial" w:cs="Arial"/>
          <w:sz w:val="20"/>
          <w:szCs w:val="20"/>
          <w:lang w:val="es-ES"/>
        </w:rPr>
      </w:pPr>
      <w:r w:rsidRPr="009B0827">
        <w:rPr>
          <w:rFonts w:ascii="Arial" w:hAnsi="Arial" w:cs="Arial"/>
          <w:b/>
          <w:sz w:val="20"/>
          <w:szCs w:val="20"/>
          <w:lang w:val="es-ES"/>
        </w:rPr>
        <w:t xml:space="preserve">CONDICIÓN DE LA </w:t>
      </w:r>
      <w:r w:rsidR="005C4F4C" w:rsidRPr="009B0827">
        <w:rPr>
          <w:rFonts w:ascii="Arial" w:hAnsi="Arial" w:cs="Arial"/>
          <w:b/>
          <w:sz w:val="20"/>
          <w:szCs w:val="20"/>
          <w:lang w:val="es-ES"/>
        </w:rPr>
        <w:t xml:space="preserve">PRESENTACIÓN: </w:t>
      </w:r>
      <w:r w:rsidRPr="009B0827">
        <w:rPr>
          <w:rFonts w:ascii="Arial" w:hAnsi="Arial" w:cs="Arial"/>
          <w:sz w:val="20"/>
          <w:szCs w:val="20"/>
          <w:lang w:val="es-ES"/>
        </w:rPr>
        <w:t>RETIRO ___</w:t>
      </w:r>
      <w:r w:rsidR="005C4F4C" w:rsidRPr="009B0827">
        <w:rPr>
          <w:rFonts w:ascii="Arial" w:hAnsi="Arial" w:cs="Arial"/>
          <w:sz w:val="20"/>
          <w:szCs w:val="20"/>
          <w:lang w:val="es-ES"/>
        </w:rPr>
        <w:t>X</w:t>
      </w:r>
      <w:r w:rsidRPr="009B0827">
        <w:rPr>
          <w:rFonts w:ascii="Arial" w:hAnsi="Arial" w:cs="Arial"/>
          <w:sz w:val="20"/>
          <w:szCs w:val="20"/>
          <w:lang w:val="es-ES"/>
        </w:rPr>
        <w:t>___ SEPARACIÓN DEL CARGO ______ RATIFICACIÓN</w:t>
      </w:r>
      <w:r w:rsidR="00CB5FF2">
        <w:rPr>
          <w:rFonts w:ascii="Arial" w:hAnsi="Arial" w:cs="Arial"/>
          <w:sz w:val="20"/>
          <w:szCs w:val="20"/>
          <w:lang w:val="es-ES"/>
        </w:rPr>
        <w:t>.</w:t>
      </w:r>
    </w:p>
    <w:p w14:paraId="7787A9BA" w14:textId="77777777" w:rsidR="00B614D4" w:rsidRPr="009B0827" w:rsidRDefault="00B614D4" w:rsidP="00B614D4">
      <w:pPr>
        <w:autoSpaceDE w:val="0"/>
        <w:autoSpaceDN w:val="0"/>
        <w:adjustRightInd w:val="0"/>
        <w:rPr>
          <w:rFonts w:ascii="Arial" w:hAnsi="Arial" w:cs="Arial"/>
          <w:sz w:val="20"/>
          <w:szCs w:val="20"/>
          <w:lang w:val="es-ES"/>
        </w:rPr>
      </w:pPr>
      <w:r w:rsidRPr="009B0827">
        <w:rPr>
          <w:rFonts w:ascii="Arial" w:hAnsi="Arial" w:cs="Arial"/>
          <w:b/>
          <w:sz w:val="20"/>
          <w:szCs w:val="20"/>
          <w:lang w:val="es-ES"/>
        </w:rPr>
        <w:t>FECHA DE RETIRO, SEPARACIÓN DEL CARGO O RATIFICACIÓN</w:t>
      </w:r>
      <w:r w:rsidR="005C4F4C" w:rsidRPr="009B0827">
        <w:rPr>
          <w:rFonts w:ascii="Arial" w:hAnsi="Arial" w:cs="Arial"/>
          <w:b/>
          <w:sz w:val="20"/>
          <w:szCs w:val="20"/>
          <w:lang w:val="es-ES"/>
        </w:rPr>
        <w:t xml:space="preserve">: </w:t>
      </w:r>
      <w:r w:rsidR="00CB5FF2">
        <w:rPr>
          <w:rFonts w:ascii="Arial" w:hAnsi="Arial" w:cs="Arial"/>
          <w:sz w:val="20"/>
          <w:szCs w:val="20"/>
          <w:lang w:val="es-ES"/>
        </w:rPr>
        <w:t>21 DE JULIO</w:t>
      </w:r>
      <w:r w:rsidR="005C4F4C" w:rsidRPr="009B0827">
        <w:rPr>
          <w:rFonts w:ascii="Arial" w:hAnsi="Arial" w:cs="Arial"/>
          <w:sz w:val="20"/>
          <w:szCs w:val="20"/>
          <w:lang w:val="es-ES"/>
        </w:rPr>
        <w:t xml:space="preserve"> DE 2017.</w:t>
      </w:r>
      <w:r w:rsidRPr="009B0827">
        <w:rPr>
          <w:rFonts w:ascii="Arial" w:hAnsi="Arial" w:cs="Arial"/>
          <w:sz w:val="20"/>
          <w:szCs w:val="20"/>
          <w:lang w:val="es-ES"/>
        </w:rPr>
        <w:t xml:space="preserve"> </w:t>
      </w:r>
    </w:p>
    <w:p w14:paraId="2A873C02" w14:textId="77777777" w:rsidR="00B614D4" w:rsidRPr="009B0827" w:rsidRDefault="00B614D4" w:rsidP="00B614D4">
      <w:pPr>
        <w:jc w:val="both"/>
        <w:rPr>
          <w:rFonts w:ascii="Arial" w:hAnsi="Arial" w:cs="Arial"/>
          <w:sz w:val="20"/>
          <w:szCs w:val="20"/>
          <w:lang w:val="es-ES"/>
        </w:rPr>
      </w:pPr>
    </w:p>
    <w:p w14:paraId="2115E0E2" w14:textId="77777777" w:rsidR="00B614D4" w:rsidRPr="009B0827" w:rsidRDefault="00B614D4" w:rsidP="00B614D4">
      <w:pPr>
        <w:autoSpaceDE w:val="0"/>
        <w:autoSpaceDN w:val="0"/>
        <w:adjustRightInd w:val="0"/>
        <w:jc w:val="both"/>
        <w:rPr>
          <w:rFonts w:ascii="Arial" w:hAnsi="Arial" w:cs="Arial"/>
          <w:b/>
          <w:bCs/>
          <w:sz w:val="20"/>
          <w:szCs w:val="20"/>
          <w:lang w:val="es-ES"/>
        </w:rPr>
      </w:pPr>
      <w:r w:rsidRPr="009B0827">
        <w:rPr>
          <w:rFonts w:ascii="Arial" w:hAnsi="Arial" w:cs="Arial"/>
          <w:b/>
          <w:bCs/>
          <w:sz w:val="20"/>
          <w:szCs w:val="20"/>
          <w:lang w:val="es-ES"/>
        </w:rPr>
        <w:t>2. INFORME RESUMIDO O EJECUTIVO DE LA GESTIÓN:</w:t>
      </w:r>
    </w:p>
    <w:p w14:paraId="5F6114DE" w14:textId="77777777" w:rsidR="005C4F4C" w:rsidRPr="009B0827" w:rsidRDefault="005C4F4C" w:rsidP="00B614D4">
      <w:pPr>
        <w:autoSpaceDE w:val="0"/>
        <w:autoSpaceDN w:val="0"/>
        <w:adjustRightInd w:val="0"/>
        <w:jc w:val="both"/>
        <w:rPr>
          <w:rFonts w:ascii="Arial" w:hAnsi="Arial" w:cs="Arial"/>
          <w:b/>
          <w:bCs/>
          <w:sz w:val="20"/>
          <w:szCs w:val="20"/>
          <w:lang w:val="es-ES"/>
        </w:rPr>
      </w:pPr>
    </w:p>
    <w:p w14:paraId="2A6A6F87" w14:textId="77777777" w:rsidR="005C4F4C" w:rsidRPr="009B0827" w:rsidRDefault="005C4F4C" w:rsidP="00B614D4">
      <w:pPr>
        <w:autoSpaceDE w:val="0"/>
        <w:autoSpaceDN w:val="0"/>
        <w:adjustRightInd w:val="0"/>
        <w:jc w:val="both"/>
        <w:rPr>
          <w:rFonts w:ascii="Arial" w:hAnsi="Arial" w:cs="Arial"/>
          <w:b/>
          <w:bCs/>
          <w:sz w:val="20"/>
          <w:szCs w:val="20"/>
          <w:lang w:val="es-ES"/>
        </w:rPr>
      </w:pPr>
      <w:r w:rsidRPr="009B0827">
        <w:rPr>
          <w:rFonts w:ascii="Arial" w:hAnsi="Arial" w:cs="Arial"/>
          <w:b/>
          <w:bCs/>
          <w:sz w:val="20"/>
          <w:szCs w:val="20"/>
          <w:lang w:val="es-ES"/>
        </w:rPr>
        <w:t>En la secretaria privada se realizaron las siguientes actividades:</w:t>
      </w:r>
    </w:p>
    <w:p w14:paraId="50455094" w14:textId="77777777" w:rsidR="005C4F4C" w:rsidRPr="009B0827" w:rsidRDefault="005C4F4C" w:rsidP="00B614D4">
      <w:pPr>
        <w:autoSpaceDE w:val="0"/>
        <w:autoSpaceDN w:val="0"/>
        <w:adjustRightInd w:val="0"/>
        <w:jc w:val="both"/>
        <w:rPr>
          <w:rFonts w:ascii="Arial" w:hAnsi="Arial" w:cs="Arial"/>
          <w:b/>
          <w:bCs/>
          <w:sz w:val="20"/>
          <w:szCs w:val="20"/>
          <w:lang w:val="es-ES"/>
        </w:rPr>
      </w:pPr>
    </w:p>
    <w:p w14:paraId="0E3122FF" w14:textId="771A7AEB" w:rsidR="00622D62" w:rsidRPr="009B0827" w:rsidRDefault="007B6E10" w:rsidP="004947BD">
      <w:pPr>
        <w:pStyle w:val="Prrafodelista"/>
        <w:numPr>
          <w:ilvl w:val="1"/>
          <w:numId w:val="12"/>
        </w:numPr>
        <w:autoSpaceDE w:val="0"/>
        <w:autoSpaceDN w:val="0"/>
        <w:adjustRightInd w:val="0"/>
        <w:jc w:val="both"/>
        <w:rPr>
          <w:rFonts w:ascii="Arial" w:hAnsi="Arial" w:cs="Arial"/>
          <w:b/>
          <w:bCs/>
          <w:sz w:val="20"/>
          <w:szCs w:val="20"/>
          <w:lang w:val="es-ES"/>
        </w:rPr>
      </w:pPr>
      <w:r w:rsidRPr="009B0827">
        <w:rPr>
          <w:rFonts w:ascii="Arial" w:hAnsi="Arial" w:cs="Arial"/>
          <w:bCs/>
          <w:sz w:val="20"/>
          <w:szCs w:val="20"/>
          <w:lang w:val="es-ES"/>
        </w:rPr>
        <w:t xml:space="preserve">Se gestionó el proyecto de foros regionales el cual se realizó desde el año 2016, a lo largo del desarrollo de este proyecto se llevaron a cabo un total de 16 foros regionales en los diferentes </w:t>
      </w:r>
      <w:r w:rsidR="004947BD">
        <w:rPr>
          <w:rFonts w:ascii="Arial" w:hAnsi="Arial" w:cs="Arial"/>
          <w:bCs/>
          <w:sz w:val="20"/>
          <w:szCs w:val="20"/>
          <w:lang w:val="es-ES"/>
        </w:rPr>
        <w:t>d</w:t>
      </w:r>
      <w:r w:rsidRPr="009B0827">
        <w:rPr>
          <w:rFonts w:ascii="Arial" w:hAnsi="Arial" w:cs="Arial"/>
          <w:bCs/>
          <w:sz w:val="20"/>
          <w:szCs w:val="20"/>
          <w:lang w:val="es-ES"/>
        </w:rPr>
        <w:t xml:space="preserve">epartamentos y </w:t>
      </w:r>
      <w:r w:rsidR="004947BD">
        <w:rPr>
          <w:rFonts w:ascii="Arial" w:hAnsi="Arial" w:cs="Arial"/>
          <w:bCs/>
          <w:sz w:val="20"/>
          <w:szCs w:val="20"/>
          <w:lang w:val="es-ES"/>
        </w:rPr>
        <w:t>c</w:t>
      </w:r>
      <w:r w:rsidRPr="009B0827">
        <w:rPr>
          <w:rFonts w:ascii="Arial" w:hAnsi="Arial" w:cs="Arial"/>
          <w:bCs/>
          <w:sz w:val="20"/>
          <w:szCs w:val="20"/>
          <w:lang w:val="es-ES"/>
        </w:rPr>
        <w:t xml:space="preserve">iudades del </w:t>
      </w:r>
      <w:r w:rsidR="004947BD">
        <w:rPr>
          <w:rFonts w:ascii="Arial" w:hAnsi="Arial" w:cs="Arial"/>
          <w:bCs/>
          <w:sz w:val="20"/>
          <w:szCs w:val="20"/>
          <w:lang w:val="es-ES"/>
        </w:rPr>
        <w:t>p</w:t>
      </w:r>
      <w:r w:rsidRPr="009B0827">
        <w:rPr>
          <w:rFonts w:ascii="Arial" w:hAnsi="Arial" w:cs="Arial"/>
          <w:bCs/>
          <w:sz w:val="20"/>
          <w:szCs w:val="20"/>
          <w:lang w:val="es-ES"/>
        </w:rPr>
        <w:t>aís. A continuación, me permito relacionar los foros realizados, estos eventos se ejecutaron por medio de Proyectos Semana y La Unión Temporal Grupo Estratégico:</w:t>
      </w:r>
    </w:p>
    <w:p w14:paraId="0E185354" w14:textId="77777777" w:rsidR="00622D62" w:rsidRPr="009B0827" w:rsidRDefault="00622D62" w:rsidP="00622D62">
      <w:pPr>
        <w:pStyle w:val="Prrafodelista"/>
        <w:autoSpaceDE w:val="0"/>
        <w:autoSpaceDN w:val="0"/>
        <w:adjustRightInd w:val="0"/>
        <w:jc w:val="both"/>
        <w:rPr>
          <w:rFonts w:ascii="Arial" w:hAnsi="Arial" w:cs="Arial"/>
          <w:b/>
          <w:bCs/>
          <w:sz w:val="20"/>
          <w:szCs w:val="20"/>
          <w:lang w:val="es-ES"/>
        </w:rPr>
      </w:pPr>
    </w:p>
    <w:p w14:paraId="564163F4" w14:textId="77777777" w:rsidR="007B6E10" w:rsidRPr="009B0827" w:rsidRDefault="007B6E10" w:rsidP="00622D62">
      <w:pPr>
        <w:pStyle w:val="Prrafodelista"/>
        <w:autoSpaceDE w:val="0"/>
        <w:autoSpaceDN w:val="0"/>
        <w:adjustRightInd w:val="0"/>
        <w:jc w:val="both"/>
        <w:rPr>
          <w:rFonts w:ascii="Arial" w:hAnsi="Arial" w:cs="Arial"/>
          <w:b/>
          <w:bCs/>
          <w:sz w:val="20"/>
          <w:szCs w:val="20"/>
          <w:lang w:val="es-ES"/>
        </w:rPr>
      </w:pPr>
      <w:r w:rsidRPr="009B0827">
        <w:rPr>
          <w:rFonts w:ascii="Arial" w:hAnsi="Arial" w:cs="Arial"/>
          <w:b/>
          <w:bCs/>
          <w:sz w:val="20"/>
          <w:szCs w:val="20"/>
          <w:lang w:val="es-ES"/>
        </w:rPr>
        <w:t>FOROS SENADO Y PROYECTOS SEMANA 2016</w:t>
      </w:r>
    </w:p>
    <w:p w14:paraId="25A46873" w14:textId="77777777" w:rsidR="007B6E10" w:rsidRPr="009B0827" w:rsidRDefault="007B6E10" w:rsidP="007B6E10">
      <w:pPr>
        <w:autoSpaceDE w:val="0"/>
        <w:autoSpaceDN w:val="0"/>
        <w:adjustRightInd w:val="0"/>
        <w:jc w:val="both"/>
        <w:rPr>
          <w:rFonts w:ascii="Arial" w:hAnsi="Arial" w:cs="Arial"/>
          <w:b/>
          <w:bCs/>
          <w:sz w:val="20"/>
          <w:szCs w:val="20"/>
          <w:lang w:val="es-ES"/>
        </w:rPr>
      </w:pPr>
    </w:p>
    <w:p w14:paraId="2F47D154" w14:textId="77777777" w:rsidR="007B6E10" w:rsidRPr="00CB5FF2" w:rsidRDefault="007B6E10" w:rsidP="00622D62">
      <w:pPr>
        <w:autoSpaceDE w:val="0"/>
        <w:autoSpaceDN w:val="0"/>
        <w:adjustRightInd w:val="0"/>
        <w:ind w:firstLine="708"/>
        <w:jc w:val="both"/>
        <w:rPr>
          <w:rFonts w:ascii="Arial" w:hAnsi="Arial" w:cs="Arial"/>
          <w:bCs/>
          <w:sz w:val="20"/>
          <w:szCs w:val="20"/>
          <w:u w:val="single"/>
          <w:lang w:val="es-ES"/>
        </w:rPr>
      </w:pPr>
      <w:r w:rsidRPr="00CB5FF2">
        <w:rPr>
          <w:rFonts w:ascii="Arial" w:hAnsi="Arial" w:cs="Arial"/>
          <w:bCs/>
          <w:sz w:val="20"/>
          <w:szCs w:val="20"/>
          <w:u w:val="single"/>
          <w:lang w:val="es-ES"/>
        </w:rPr>
        <w:t>Contrato 319 de 2016</w:t>
      </w:r>
      <w:r w:rsidR="00CB5FF2" w:rsidRPr="00CB5FF2">
        <w:rPr>
          <w:rFonts w:ascii="Arial" w:hAnsi="Arial" w:cs="Arial"/>
          <w:bCs/>
          <w:sz w:val="20"/>
          <w:szCs w:val="20"/>
          <w:u w:val="single"/>
          <w:lang w:val="es-ES"/>
        </w:rPr>
        <w:t>:</w:t>
      </w:r>
    </w:p>
    <w:p w14:paraId="71365D47" w14:textId="77777777" w:rsidR="00622D62" w:rsidRPr="009B0827" w:rsidRDefault="00622D62" w:rsidP="00622D62">
      <w:pPr>
        <w:autoSpaceDE w:val="0"/>
        <w:autoSpaceDN w:val="0"/>
        <w:adjustRightInd w:val="0"/>
        <w:ind w:firstLine="708"/>
        <w:jc w:val="both"/>
        <w:rPr>
          <w:rFonts w:ascii="Arial" w:hAnsi="Arial" w:cs="Arial"/>
          <w:bCs/>
          <w:sz w:val="20"/>
          <w:szCs w:val="20"/>
          <w:lang w:val="es-ES"/>
        </w:rPr>
      </w:pPr>
    </w:p>
    <w:p w14:paraId="4DA55DDC" w14:textId="77777777" w:rsidR="007B6E10" w:rsidRPr="009B0827" w:rsidRDefault="007B6E10" w:rsidP="00622D62">
      <w:pPr>
        <w:pStyle w:val="Prrafodelista"/>
        <w:numPr>
          <w:ilvl w:val="0"/>
          <w:numId w:val="3"/>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“CASANARE, REGIÓN DE OPORTUNIDADES”</w:t>
      </w:r>
    </w:p>
    <w:p w14:paraId="5C0E9E82" w14:textId="77777777" w:rsidR="007B6E10" w:rsidRPr="009B0827" w:rsidRDefault="007B6E10" w:rsidP="008E15C7">
      <w:pPr>
        <w:autoSpaceDE w:val="0"/>
        <w:autoSpaceDN w:val="0"/>
        <w:adjustRightInd w:val="0"/>
        <w:ind w:left="708" w:firstLine="360"/>
        <w:jc w:val="both"/>
        <w:rPr>
          <w:rFonts w:ascii="Arial" w:hAnsi="Arial" w:cs="Arial"/>
          <w:bCs/>
          <w:sz w:val="20"/>
          <w:szCs w:val="20"/>
          <w:lang w:val="es-ES"/>
        </w:rPr>
      </w:pPr>
      <w:r w:rsidRPr="009B0827">
        <w:rPr>
          <w:rFonts w:ascii="Arial" w:hAnsi="Arial" w:cs="Arial"/>
          <w:bCs/>
          <w:sz w:val="20"/>
          <w:szCs w:val="20"/>
          <w:lang w:val="es-ES"/>
        </w:rPr>
        <w:t>Fecha de Realización: 29 de agosto de 2016.</w:t>
      </w:r>
    </w:p>
    <w:p w14:paraId="37E3B60C" w14:textId="77777777" w:rsidR="007B6E10"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392</w:t>
      </w:r>
    </w:p>
    <w:p w14:paraId="35CBB583" w14:textId="77777777" w:rsidR="007B6E10" w:rsidRPr="009B0827" w:rsidRDefault="007B6E10" w:rsidP="00622D62">
      <w:pPr>
        <w:pStyle w:val="Prrafodelista"/>
        <w:numPr>
          <w:ilvl w:val="0"/>
          <w:numId w:val="3"/>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“SUCRE COMO IMPULSAR EL DESARROLLO DEL LA REGIÓN”</w:t>
      </w:r>
    </w:p>
    <w:p w14:paraId="62FF438C"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15 de septiembre de 2016.</w:t>
      </w:r>
    </w:p>
    <w:p w14:paraId="75CF2D58" w14:textId="77777777" w:rsidR="007B6E10"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330</w:t>
      </w:r>
    </w:p>
    <w:p w14:paraId="280B80DB" w14:textId="77777777" w:rsidR="007B6E10" w:rsidRPr="009B0827" w:rsidRDefault="007B6E10" w:rsidP="00622D62">
      <w:pPr>
        <w:pStyle w:val="Prrafodelista"/>
        <w:numPr>
          <w:ilvl w:val="0"/>
          <w:numId w:val="3"/>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“NORTE DE SANTANDER, PUERTA AL DESARROLLO”</w:t>
      </w:r>
    </w:p>
    <w:p w14:paraId="5C5B1D03"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06 de octubre de 2016.</w:t>
      </w:r>
    </w:p>
    <w:p w14:paraId="2E74D28F" w14:textId="77777777" w:rsidR="007B6E10"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332</w:t>
      </w:r>
    </w:p>
    <w:p w14:paraId="52BE82F4" w14:textId="77777777" w:rsidR="00622D62" w:rsidRPr="009B0827" w:rsidRDefault="00622D62" w:rsidP="007B6E10">
      <w:pPr>
        <w:autoSpaceDE w:val="0"/>
        <w:autoSpaceDN w:val="0"/>
        <w:adjustRightInd w:val="0"/>
        <w:jc w:val="both"/>
        <w:rPr>
          <w:rFonts w:ascii="Arial" w:hAnsi="Arial" w:cs="Arial"/>
          <w:bCs/>
          <w:sz w:val="20"/>
          <w:szCs w:val="20"/>
          <w:lang w:val="es-ES"/>
        </w:rPr>
      </w:pPr>
    </w:p>
    <w:p w14:paraId="71B29DA9" w14:textId="77777777" w:rsidR="007B6E10" w:rsidRPr="00CB5FF2" w:rsidRDefault="007B6E10" w:rsidP="00622D62">
      <w:pPr>
        <w:autoSpaceDE w:val="0"/>
        <w:autoSpaceDN w:val="0"/>
        <w:adjustRightInd w:val="0"/>
        <w:ind w:firstLine="708"/>
        <w:jc w:val="both"/>
        <w:rPr>
          <w:rFonts w:ascii="Arial" w:hAnsi="Arial" w:cs="Arial"/>
          <w:bCs/>
          <w:sz w:val="20"/>
          <w:szCs w:val="20"/>
          <w:u w:val="single"/>
          <w:lang w:val="es-ES"/>
        </w:rPr>
      </w:pPr>
      <w:r w:rsidRPr="00CB5FF2">
        <w:rPr>
          <w:rFonts w:ascii="Arial" w:hAnsi="Arial" w:cs="Arial"/>
          <w:bCs/>
          <w:sz w:val="20"/>
          <w:szCs w:val="20"/>
          <w:u w:val="single"/>
          <w:lang w:val="es-ES"/>
        </w:rPr>
        <w:t>Contrato 840 de 2016</w:t>
      </w:r>
      <w:r w:rsidR="00CB5FF2">
        <w:rPr>
          <w:rFonts w:ascii="Arial" w:hAnsi="Arial" w:cs="Arial"/>
          <w:bCs/>
          <w:sz w:val="20"/>
          <w:szCs w:val="20"/>
          <w:u w:val="single"/>
          <w:lang w:val="es-ES"/>
        </w:rPr>
        <w:t>:</w:t>
      </w:r>
    </w:p>
    <w:p w14:paraId="6C57401F" w14:textId="77777777" w:rsidR="00622D62" w:rsidRPr="009B0827" w:rsidRDefault="00622D62" w:rsidP="00622D62">
      <w:pPr>
        <w:autoSpaceDE w:val="0"/>
        <w:autoSpaceDN w:val="0"/>
        <w:adjustRightInd w:val="0"/>
        <w:ind w:firstLine="708"/>
        <w:jc w:val="both"/>
        <w:rPr>
          <w:rFonts w:ascii="Arial" w:hAnsi="Arial" w:cs="Arial"/>
          <w:bCs/>
          <w:sz w:val="20"/>
          <w:szCs w:val="20"/>
          <w:lang w:val="es-ES"/>
        </w:rPr>
      </w:pPr>
    </w:p>
    <w:p w14:paraId="6A43DC78" w14:textId="77777777" w:rsidR="007B6E10" w:rsidRPr="009B0827" w:rsidRDefault="007B6E10" w:rsidP="00622D62">
      <w:pPr>
        <w:pStyle w:val="Prrafodelista"/>
        <w:numPr>
          <w:ilvl w:val="0"/>
          <w:numId w:val="3"/>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“NARIÑO, CONSTRUYENDO PARA CONECTAR EL PACIFICO”</w:t>
      </w:r>
    </w:p>
    <w:p w14:paraId="486DE77F"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11 de noviembre de 2016.</w:t>
      </w:r>
    </w:p>
    <w:p w14:paraId="3B56CF4D"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lastRenderedPageBreak/>
        <w:t>Asistentes:   251</w:t>
      </w:r>
    </w:p>
    <w:p w14:paraId="0C5B807D" w14:textId="77777777" w:rsidR="007B6E10" w:rsidRPr="009B0827" w:rsidRDefault="007B6E10" w:rsidP="007B6E10">
      <w:pPr>
        <w:autoSpaceDE w:val="0"/>
        <w:autoSpaceDN w:val="0"/>
        <w:adjustRightInd w:val="0"/>
        <w:jc w:val="both"/>
        <w:rPr>
          <w:rFonts w:ascii="Arial" w:hAnsi="Arial" w:cs="Arial"/>
          <w:bCs/>
          <w:sz w:val="20"/>
          <w:szCs w:val="20"/>
          <w:lang w:val="es-ES"/>
        </w:rPr>
      </w:pPr>
    </w:p>
    <w:p w14:paraId="2D5CE1C6" w14:textId="77777777" w:rsidR="007B6E10" w:rsidRPr="00CB5FF2" w:rsidRDefault="007B6E10" w:rsidP="00622D62">
      <w:pPr>
        <w:autoSpaceDE w:val="0"/>
        <w:autoSpaceDN w:val="0"/>
        <w:adjustRightInd w:val="0"/>
        <w:ind w:firstLine="708"/>
        <w:jc w:val="both"/>
        <w:rPr>
          <w:rFonts w:ascii="Arial" w:hAnsi="Arial" w:cs="Arial"/>
          <w:bCs/>
          <w:sz w:val="20"/>
          <w:szCs w:val="20"/>
          <w:u w:val="single"/>
          <w:lang w:val="es-ES"/>
        </w:rPr>
      </w:pPr>
      <w:r w:rsidRPr="00CB5FF2">
        <w:rPr>
          <w:rFonts w:ascii="Arial" w:hAnsi="Arial" w:cs="Arial"/>
          <w:bCs/>
          <w:sz w:val="20"/>
          <w:szCs w:val="20"/>
          <w:u w:val="single"/>
          <w:lang w:val="es-ES"/>
        </w:rPr>
        <w:t>Contrato 874 de 2016</w:t>
      </w:r>
      <w:r w:rsidR="00CB5FF2">
        <w:rPr>
          <w:rFonts w:ascii="Arial" w:hAnsi="Arial" w:cs="Arial"/>
          <w:bCs/>
          <w:sz w:val="20"/>
          <w:szCs w:val="20"/>
          <w:u w:val="single"/>
          <w:lang w:val="es-ES"/>
        </w:rPr>
        <w:t>:</w:t>
      </w:r>
    </w:p>
    <w:p w14:paraId="5F4E42C4" w14:textId="77777777" w:rsidR="007B6E10" w:rsidRPr="009B0827" w:rsidRDefault="007B6E10" w:rsidP="007B6E10">
      <w:pPr>
        <w:autoSpaceDE w:val="0"/>
        <w:autoSpaceDN w:val="0"/>
        <w:adjustRightInd w:val="0"/>
        <w:jc w:val="both"/>
        <w:rPr>
          <w:rFonts w:ascii="Arial" w:hAnsi="Arial" w:cs="Arial"/>
          <w:bCs/>
          <w:sz w:val="20"/>
          <w:szCs w:val="20"/>
          <w:lang w:val="es-ES"/>
        </w:rPr>
      </w:pPr>
    </w:p>
    <w:p w14:paraId="5864513D" w14:textId="77777777" w:rsidR="007B6E10" w:rsidRPr="009B0827" w:rsidRDefault="007B6E10" w:rsidP="00622D62">
      <w:pPr>
        <w:pStyle w:val="Prrafodelista"/>
        <w:numPr>
          <w:ilvl w:val="0"/>
          <w:numId w:val="3"/>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“BOLIVAR, HACIA UN DESARROLLO SOSTENIBLE”</w:t>
      </w:r>
    </w:p>
    <w:p w14:paraId="1B8D6A8D"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25 de noviembre de 2016.</w:t>
      </w:r>
    </w:p>
    <w:p w14:paraId="1B3D7173" w14:textId="77777777" w:rsidR="007B6E10"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472</w:t>
      </w:r>
    </w:p>
    <w:p w14:paraId="1F361488" w14:textId="77777777" w:rsidR="007B6E10" w:rsidRPr="009B0827" w:rsidRDefault="007B6E10" w:rsidP="00622D62">
      <w:pPr>
        <w:pStyle w:val="Prrafodelista"/>
        <w:numPr>
          <w:ilvl w:val="0"/>
          <w:numId w:val="3"/>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“URABÁ, PROYECTA SU FUTURO”</w:t>
      </w:r>
    </w:p>
    <w:p w14:paraId="78BE7161"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02 de diciembre de 2016.</w:t>
      </w:r>
    </w:p>
    <w:p w14:paraId="3D109D7C" w14:textId="77777777" w:rsidR="007B6E10"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340</w:t>
      </w:r>
    </w:p>
    <w:p w14:paraId="417672A4" w14:textId="77777777" w:rsidR="007B6E10" w:rsidRPr="009B0827" w:rsidRDefault="007B6E10" w:rsidP="00622D62">
      <w:pPr>
        <w:pStyle w:val="Prrafodelista"/>
        <w:numPr>
          <w:ilvl w:val="0"/>
          <w:numId w:val="3"/>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“BOGOTÁ, AFRONTA SUS DESAFIOS”</w:t>
      </w:r>
    </w:p>
    <w:p w14:paraId="7818DA30"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15 de diciembre de 2016.</w:t>
      </w:r>
    </w:p>
    <w:p w14:paraId="6C7750C1"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306</w:t>
      </w:r>
    </w:p>
    <w:p w14:paraId="3861FCEA" w14:textId="77777777" w:rsidR="007B6E10" w:rsidRPr="009B0827" w:rsidRDefault="007B6E10" w:rsidP="007B6E10">
      <w:pPr>
        <w:autoSpaceDE w:val="0"/>
        <w:autoSpaceDN w:val="0"/>
        <w:adjustRightInd w:val="0"/>
        <w:jc w:val="both"/>
        <w:rPr>
          <w:rFonts w:ascii="Arial" w:hAnsi="Arial" w:cs="Arial"/>
          <w:b/>
          <w:bCs/>
          <w:sz w:val="20"/>
          <w:szCs w:val="20"/>
          <w:lang w:val="es-ES"/>
        </w:rPr>
      </w:pPr>
    </w:p>
    <w:p w14:paraId="22308024" w14:textId="77777777" w:rsidR="00423080" w:rsidRPr="009B0827" w:rsidRDefault="00423080" w:rsidP="007B6E10">
      <w:pPr>
        <w:autoSpaceDE w:val="0"/>
        <w:autoSpaceDN w:val="0"/>
        <w:adjustRightInd w:val="0"/>
        <w:jc w:val="both"/>
        <w:rPr>
          <w:rFonts w:ascii="Arial" w:hAnsi="Arial" w:cs="Arial"/>
          <w:b/>
          <w:bCs/>
          <w:sz w:val="20"/>
          <w:szCs w:val="20"/>
          <w:lang w:val="es-ES"/>
        </w:rPr>
      </w:pPr>
    </w:p>
    <w:p w14:paraId="39B0A478" w14:textId="77777777" w:rsidR="007B6E10" w:rsidRPr="009B0827" w:rsidRDefault="00622D62" w:rsidP="00622D62">
      <w:pPr>
        <w:autoSpaceDE w:val="0"/>
        <w:autoSpaceDN w:val="0"/>
        <w:adjustRightInd w:val="0"/>
        <w:ind w:firstLine="708"/>
        <w:jc w:val="both"/>
        <w:rPr>
          <w:rFonts w:ascii="Arial" w:hAnsi="Arial" w:cs="Arial"/>
          <w:b/>
          <w:bCs/>
          <w:sz w:val="20"/>
          <w:szCs w:val="20"/>
          <w:lang w:val="es-ES"/>
        </w:rPr>
      </w:pPr>
      <w:r w:rsidRPr="009B0827">
        <w:rPr>
          <w:rFonts w:ascii="Arial" w:hAnsi="Arial" w:cs="Arial"/>
          <w:b/>
          <w:bCs/>
          <w:sz w:val="20"/>
          <w:szCs w:val="20"/>
          <w:lang w:val="es-ES"/>
        </w:rPr>
        <w:t xml:space="preserve">FOROS SENADO </w:t>
      </w:r>
      <w:r w:rsidR="007B6E10" w:rsidRPr="009B0827">
        <w:rPr>
          <w:rFonts w:ascii="Arial" w:hAnsi="Arial" w:cs="Arial"/>
          <w:b/>
          <w:bCs/>
          <w:sz w:val="20"/>
          <w:szCs w:val="20"/>
          <w:lang w:val="es-ES"/>
        </w:rPr>
        <w:t>UNIÓN TEMPORAL GRUPO ESTRATÉ</w:t>
      </w:r>
      <w:r w:rsidRPr="009B0827">
        <w:rPr>
          <w:rFonts w:ascii="Arial" w:hAnsi="Arial" w:cs="Arial"/>
          <w:b/>
          <w:bCs/>
          <w:sz w:val="20"/>
          <w:szCs w:val="20"/>
          <w:lang w:val="es-ES"/>
        </w:rPr>
        <w:t>GICO</w:t>
      </w:r>
    </w:p>
    <w:p w14:paraId="48A25CB2" w14:textId="77777777" w:rsidR="007B6E10" w:rsidRPr="009B0827" w:rsidRDefault="007B6E10" w:rsidP="007B6E10">
      <w:pPr>
        <w:autoSpaceDE w:val="0"/>
        <w:autoSpaceDN w:val="0"/>
        <w:adjustRightInd w:val="0"/>
        <w:jc w:val="both"/>
        <w:rPr>
          <w:rFonts w:ascii="Arial" w:hAnsi="Arial" w:cs="Arial"/>
          <w:b/>
          <w:bCs/>
          <w:sz w:val="20"/>
          <w:szCs w:val="20"/>
          <w:lang w:val="es-ES"/>
        </w:rPr>
      </w:pPr>
    </w:p>
    <w:p w14:paraId="17CAEEFC" w14:textId="77777777" w:rsidR="00423080" w:rsidRPr="00CB5FF2" w:rsidRDefault="00423080" w:rsidP="007B6E10">
      <w:pPr>
        <w:autoSpaceDE w:val="0"/>
        <w:autoSpaceDN w:val="0"/>
        <w:adjustRightInd w:val="0"/>
        <w:jc w:val="both"/>
        <w:rPr>
          <w:rFonts w:ascii="Arial" w:hAnsi="Arial" w:cs="Arial"/>
          <w:b/>
          <w:bCs/>
          <w:sz w:val="20"/>
          <w:szCs w:val="20"/>
          <w:u w:val="single"/>
          <w:lang w:val="es-ES"/>
        </w:rPr>
      </w:pPr>
    </w:p>
    <w:p w14:paraId="5F3EF69D" w14:textId="77777777" w:rsidR="007B6E10" w:rsidRPr="00CB5FF2" w:rsidRDefault="007B6E10" w:rsidP="00622D62">
      <w:pPr>
        <w:autoSpaceDE w:val="0"/>
        <w:autoSpaceDN w:val="0"/>
        <w:adjustRightInd w:val="0"/>
        <w:ind w:firstLine="708"/>
        <w:jc w:val="both"/>
        <w:rPr>
          <w:rFonts w:ascii="Arial" w:hAnsi="Arial" w:cs="Arial"/>
          <w:bCs/>
          <w:sz w:val="20"/>
          <w:szCs w:val="20"/>
          <w:u w:val="single"/>
          <w:lang w:val="es-ES"/>
        </w:rPr>
      </w:pPr>
      <w:r w:rsidRPr="00CB5FF2">
        <w:rPr>
          <w:rFonts w:ascii="Arial" w:hAnsi="Arial" w:cs="Arial"/>
          <w:bCs/>
          <w:sz w:val="20"/>
          <w:szCs w:val="20"/>
          <w:u w:val="single"/>
          <w:lang w:val="es-ES"/>
        </w:rPr>
        <w:t>Contrato 960 de 2016</w:t>
      </w:r>
      <w:r w:rsidR="00CB5FF2" w:rsidRPr="00CB5FF2">
        <w:rPr>
          <w:rFonts w:ascii="Arial" w:hAnsi="Arial" w:cs="Arial"/>
          <w:bCs/>
          <w:sz w:val="20"/>
          <w:szCs w:val="20"/>
          <w:u w:val="single"/>
          <w:lang w:val="es-ES"/>
        </w:rPr>
        <w:t>:</w:t>
      </w:r>
    </w:p>
    <w:p w14:paraId="0D87C04D" w14:textId="77777777" w:rsidR="008E15C7" w:rsidRPr="009B0827" w:rsidRDefault="008E15C7" w:rsidP="00622D62">
      <w:pPr>
        <w:autoSpaceDE w:val="0"/>
        <w:autoSpaceDN w:val="0"/>
        <w:adjustRightInd w:val="0"/>
        <w:ind w:firstLine="708"/>
        <w:jc w:val="both"/>
        <w:rPr>
          <w:rFonts w:ascii="Arial" w:hAnsi="Arial" w:cs="Arial"/>
          <w:bCs/>
          <w:sz w:val="20"/>
          <w:szCs w:val="20"/>
          <w:lang w:val="es-ES"/>
        </w:rPr>
      </w:pPr>
    </w:p>
    <w:p w14:paraId="2BE90697" w14:textId="77777777" w:rsidR="007B6E10" w:rsidRPr="009B0827" w:rsidRDefault="007B6E10" w:rsidP="00423080">
      <w:pPr>
        <w:pStyle w:val="Prrafodelista"/>
        <w:numPr>
          <w:ilvl w:val="0"/>
          <w:numId w:val="7"/>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“BOGOTÁ, FAST TRACK”</w:t>
      </w:r>
      <w:r w:rsidR="00622D62" w:rsidRPr="009B0827">
        <w:rPr>
          <w:rFonts w:ascii="Arial" w:hAnsi="Arial" w:cs="Arial"/>
          <w:bCs/>
          <w:sz w:val="20"/>
          <w:szCs w:val="20"/>
          <w:lang w:val="es-ES"/>
        </w:rPr>
        <w:t xml:space="preserve"> </w:t>
      </w:r>
    </w:p>
    <w:p w14:paraId="25AEA6AC"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27 de diciembre de 2016.</w:t>
      </w:r>
    </w:p>
    <w:p w14:paraId="383CE9D4" w14:textId="77777777" w:rsidR="007B6E10"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310</w:t>
      </w:r>
    </w:p>
    <w:p w14:paraId="13E33F96" w14:textId="77777777" w:rsidR="007B6E10" w:rsidRPr="009B0827" w:rsidRDefault="007B6E10" w:rsidP="00423080">
      <w:pPr>
        <w:pStyle w:val="Prrafodelista"/>
        <w:numPr>
          <w:ilvl w:val="0"/>
          <w:numId w:val="7"/>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“VILLAVICENCIO MEDIO AMBIENTE COMO ALTERNATIVA DE DESARROLLO”</w:t>
      </w:r>
    </w:p>
    <w:p w14:paraId="100B219B"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24 de febrero de 2017.</w:t>
      </w:r>
    </w:p>
    <w:p w14:paraId="1614EF0F" w14:textId="77777777" w:rsidR="008E15C7"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650</w:t>
      </w:r>
    </w:p>
    <w:p w14:paraId="3C23CB52" w14:textId="77777777" w:rsidR="007B6E10" w:rsidRPr="009B0827" w:rsidRDefault="007B6E10" w:rsidP="00423080">
      <w:pPr>
        <w:pStyle w:val="Prrafodelista"/>
        <w:numPr>
          <w:ilvl w:val="0"/>
          <w:numId w:val="7"/>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“CALI HACIA LA TRANSFORMACIÓN DE LA SALUD Y LA SEGURIDAD “</w:t>
      </w:r>
    </w:p>
    <w:p w14:paraId="443BDD75"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23 de marzo de 2017.</w:t>
      </w:r>
    </w:p>
    <w:p w14:paraId="47ABB515"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592</w:t>
      </w:r>
    </w:p>
    <w:p w14:paraId="214ECFD5" w14:textId="77777777" w:rsidR="007B6E10" w:rsidRPr="009B0827" w:rsidRDefault="007B6E10" w:rsidP="00423080">
      <w:pPr>
        <w:pStyle w:val="Prrafodelista"/>
        <w:numPr>
          <w:ilvl w:val="0"/>
          <w:numId w:val="7"/>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“BOGOTÁ REFORMA</w:t>
      </w:r>
      <w:r w:rsidR="008E15C7" w:rsidRPr="009B0827">
        <w:rPr>
          <w:rFonts w:ascii="Arial" w:hAnsi="Arial" w:cs="Arial"/>
          <w:bCs/>
          <w:sz w:val="20"/>
          <w:szCs w:val="20"/>
          <w:lang w:val="es-ES"/>
        </w:rPr>
        <w:t xml:space="preserve"> ELECTORAL ALCANCES Y DESAFIOS </w:t>
      </w:r>
    </w:p>
    <w:p w14:paraId="6787D2C0"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23 de abril de 2017.</w:t>
      </w:r>
    </w:p>
    <w:p w14:paraId="60AD0EAD" w14:textId="77777777" w:rsidR="007B6E10"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460</w:t>
      </w:r>
    </w:p>
    <w:p w14:paraId="6A18F782" w14:textId="77777777" w:rsidR="007B6E10" w:rsidRPr="009B0827" w:rsidRDefault="007B6E10" w:rsidP="00423080">
      <w:pPr>
        <w:pStyle w:val="Prrafodelista"/>
        <w:numPr>
          <w:ilvl w:val="0"/>
          <w:numId w:val="7"/>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“MEDELLÍN, SEGURIDAD Y MEDIO AMBIENTE, RETOS EN ANTIOQUIA “</w:t>
      </w:r>
    </w:p>
    <w:p w14:paraId="5ADC2F4F"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05 de mayo de 2017.</w:t>
      </w:r>
    </w:p>
    <w:p w14:paraId="4C0FD7EB" w14:textId="77777777" w:rsidR="007B6E10"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572</w:t>
      </w:r>
    </w:p>
    <w:p w14:paraId="16DB33A1" w14:textId="77777777" w:rsidR="007B6E10" w:rsidRPr="009B0827" w:rsidRDefault="007B6E10" w:rsidP="00423080">
      <w:pPr>
        <w:pStyle w:val="Prrafodelista"/>
        <w:numPr>
          <w:ilvl w:val="0"/>
          <w:numId w:val="7"/>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“SAN ANDRES, EDUCA</w:t>
      </w:r>
      <w:r w:rsidR="00622D62" w:rsidRPr="009B0827">
        <w:rPr>
          <w:rFonts w:ascii="Arial" w:hAnsi="Arial" w:cs="Arial"/>
          <w:bCs/>
          <w:sz w:val="20"/>
          <w:szCs w:val="20"/>
          <w:lang w:val="es-ES"/>
        </w:rPr>
        <w:t xml:space="preserve">CIÓN Y TRABAJO PARA EL TURISMO </w:t>
      </w:r>
    </w:p>
    <w:p w14:paraId="7258787C"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12 de mayo de 2017.</w:t>
      </w:r>
    </w:p>
    <w:p w14:paraId="47131473" w14:textId="77777777" w:rsidR="00622D62" w:rsidRPr="009B0827" w:rsidRDefault="007B6E10"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411</w:t>
      </w:r>
    </w:p>
    <w:p w14:paraId="42044CBB" w14:textId="77777777" w:rsidR="007B6E10" w:rsidRPr="009B0827" w:rsidRDefault="007B6E10" w:rsidP="00423080">
      <w:pPr>
        <w:pStyle w:val="Prrafodelista"/>
        <w:numPr>
          <w:ilvl w:val="0"/>
          <w:numId w:val="7"/>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“BOGOTÁ HACIA DONDE VA COLOMBIA RETOS DEL PROXIMO GOBIERNO “</w:t>
      </w:r>
    </w:p>
    <w:p w14:paraId="3A006A51"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13 de junio de 2017.</w:t>
      </w:r>
    </w:p>
    <w:p w14:paraId="3CFB6ABC"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312</w:t>
      </w:r>
    </w:p>
    <w:p w14:paraId="143A88D0" w14:textId="77777777" w:rsidR="007B6E10" w:rsidRPr="009B0827" w:rsidRDefault="007B6E10" w:rsidP="00423080">
      <w:pPr>
        <w:pStyle w:val="Prrafodelista"/>
        <w:numPr>
          <w:ilvl w:val="0"/>
          <w:numId w:val="7"/>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“ATLÁNTICO: LA PUERTA DE ORO DEL CARIBE COLOMBIANO “</w:t>
      </w:r>
    </w:p>
    <w:p w14:paraId="249F573A"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27 de junio de 2017.</w:t>
      </w:r>
    </w:p>
    <w:p w14:paraId="0FE20060" w14:textId="77777777" w:rsidR="007B6E10" w:rsidRPr="009B0827" w:rsidRDefault="000B622A" w:rsidP="000B622A">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 xml:space="preserve">Asistentes: </w:t>
      </w:r>
      <w:r w:rsidR="007B6E10" w:rsidRPr="009B0827">
        <w:rPr>
          <w:rFonts w:ascii="Arial" w:hAnsi="Arial" w:cs="Arial"/>
          <w:bCs/>
          <w:sz w:val="20"/>
          <w:szCs w:val="20"/>
          <w:lang w:val="es-ES"/>
        </w:rPr>
        <w:t xml:space="preserve"> 420</w:t>
      </w:r>
    </w:p>
    <w:p w14:paraId="6C350E1B" w14:textId="77777777" w:rsidR="007B6E10" w:rsidRPr="009B0827" w:rsidRDefault="007B6E10" w:rsidP="00423080">
      <w:pPr>
        <w:pStyle w:val="Prrafodelista"/>
        <w:numPr>
          <w:ilvl w:val="0"/>
          <w:numId w:val="7"/>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Nombre del Encuentro: “VIVA CALDAS, ESPLENDÍDA COMARCA “</w:t>
      </w:r>
    </w:p>
    <w:p w14:paraId="4A6B1A98" w14:textId="77777777" w:rsidR="007B6E10" w:rsidRPr="009B0827"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Fecha de Realización: 28 de junio de 2017.</w:t>
      </w:r>
    </w:p>
    <w:p w14:paraId="09E80B92" w14:textId="77777777" w:rsidR="005C4F4C" w:rsidRDefault="007B6E10" w:rsidP="008E15C7">
      <w:pPr>
        <w:autoSpaceDE w:val="0"/>
        <w:autoSpaceDN w:val="0"/>
        <w:adjustRightInd w:val="0"/>
        <w:ind w:left="360" w:firstLine="708"/>
        <w:jc w:val="both"/>
        <w:rPr>
          <w:rFonts w:ascii="Arial" w:hAnsi="Arial" w:cs="Arial"/>
          <w:bCs/>
          <w:sz w:val="20"/>
          <w:szCs w:val="20"/>
          <w:lang w:val="es-ES"/>
        </w:rPr>
      </w:pPr>
      <w:r w:rsidRPr="009B0827">
        <w:rPr>
          <w:rFonts w:ascii="Arial" w:hAnsi="Arial" w:cs="Arial"/>
          <w:bCs/>
          <w:sz w:val="20"/>
          <w:szCs w:val="20"/>
          <w:lang w:val="es-ES"/>
        </w:rPr>
        <w:t>Asistentes:   554</w:t>
      </w:r>
      <w:r w:rsidR="003301FB" w:rsidRPr="009B0827">
        <w:rPr>
          <w:rFonts w:ascii="Arial" w:hAnsi="Arial" w:cs="Arial"/>
          <w:bCs/>
          <w:sz w:val="20"/>
          <w:szCs w:val="20"/>
          <w:lang w:val="es-ES"/>
        </w:rPr>
        <w:t>.</w:t>
      </w:r>
    </w:p>
    <w:p w14:paraId="1D84DE31" w14:textId="77777777" w:rsidR="004947BD" w:rsidRDefault="004947BD" w:rsidP="008E15C7">
      <w:pPr>
        <w:autoSpaceDE w:val="0"/>
        <w:autoSpaceDN w:val="0"/>
        <w:adjustRightInd w:val="0"/>
        <w:ind w:left="360" w:firstLine="708"/>
        <w:jc w:val="both"/>
        <w:rPr>
          <w:rFonts w:ascii="Arial" w:hAnsi="Arial" w:cs="Arial"/>
          <w:bCs/>
          <w:sz w:val="20"/>
          <w:szCs w:val="20"/>
          <w:lang w:val="es-ES"/>
        </w:rPr>
      </w:pPr>
    </w:p>
    <w:p w14:paraId="0D4CCE21" w14:textId="20BD1B21" w:rsidR="004947BD" w:rsidRPr="009B0827" w:rsidRDefault="004947BD" w:rsidP="008E15C7">
      <w:pPr>
        <w:autoSpaceDE w:val="0"/>
        <w:autoSpaceDN w:val="0"/>
        <w:adjustRightInd w:val="0"/>
        <w:ind w:left="360" w:firstLine="708"/>
        <w:jc w:val="both"/>
        <w:rPr>
          <w:rFonts w:ascii="Arial" w:hAnsi="Arial" w:cs="Arial"/>
          <w:bCs/>
          <w:sz w:val="20"/>
          <w:szCs w:val="20"/>
          <w:lang w:val="es-ES"/>
        </w:rPr>
      </w:pPr>
      <w:r>
        <w:rPr>
          <w:rFonts w:ascii="Arial" w:hAnsi="Arial" w:cs="Arial"/>
          <w:bCs/>
          <w:sz w:val="20"/>
          <w:szCs w:val="20"/>
          <w:lang w:val="es-ES"/>
        </w:rPr>
        <w:t xml:space="preserve">(Ver </w:t>
      </w:r>
      <w:r w:rsidRPr="004947BD">
        <w:rPr>
          <w:rFonts w:ascii="Arial" w:hAnsi="Arial" w:cs="Arial"/>
          <w:b/>
          <w:bCs/>
          <w:sz w:val="20"/>
          <w:szCs w:val="20"/>
          <w:lang w:val="es-ES"/>
        </w:rPr>
        <w:t>anexo 1</w:t>
      </w:r>
      <w:r>
        <w:rPr>
          <w:rFonts w:ascii="Arial" w:hAnsi="Arial" w:cs="Arial"/>
          <w:bCs/>
          <w:sz w:val="20"/>
          <w:szCs w:val="20"/>
          <w:lang w:val="es-ES"/>
        </w:rPr>
        <w:t xml:space="preserve">  documento de política pública de cada uno de los foros)</w:t>
      </w:r>
    </w:p>
    <w:p w14:paraId="2610850E" w14:textId="77777777" w:rsidR="003301FB" w:rsidRPr="009B0827" w:rsidRDefault="003301FB" w:rsidP="008E15C7">
      <w:pPr>
        <w:autoSpaceDE w:val="0"/>
        <w:autoSpaceDN w:val="0"/>
        <w:adjustRightInd w:val="0"/>
        <w:ind w:left="360" w:firstLine="708"/>
        <w:jc w:val="both"/>
        <w:rPr>
          <w:rFonts w:ascii="Arial" w:hAnsi="Arial" w:cs="Arial"/>
          <w:bCs/>
          <w:sz w:val="20"/>
          <w:szCs w:val="20"/>
          <w:lang w:val="es-ES"/>
        </w:rPr>
      </w:pPr>
    </w:p>
    <w:p w14:paraId="62CD3995" w14:textId="11B71094" w:rsidR="005C4F4C" w:rsidRPr="00A823A4" w:rsidRDefault="003301FB" w:rsidP="00A823A4">
      <w:pPr>
        <w:pStyle w:val="Prrafodelista"/>
        <w:numPr>
          <w:ilvl w:val="1"/>
          <w:numId w:val="12"/>
        </w:numPr>
        <w:autoSpaceDE w:val="0"/>
        <w:autoSpaceDN w:val="0"/>
        <w:adjustRightInd w:val="0"/>
        <w:jc w:val="both"/>
        <w:rPr>
          <w:rFonts w:ascii="Arial" w:hAnsi="Arial" w:cs="Arial"/>
          <w:bCs/>
          <w:sz w:val="20"/>
          <w:szCs w:val="20"/>
          <w:lang w:val="es-ES"/>
        </w:rPr>
      </w:pPr>
      <w:r w:rsidRPr="00A823A4">
        <w:rPr>
          <w:rFonts w:ascii="Arial" w:hAnsi="Arial" w:cs="Arial"/>
          <w:bCs/>
          <w:sz w:val="20"/>
          <w:szCs w:val="20"/>
          <w:lang w:val="es-ES"/>
        </w:rPr>
        <w:t xml:space="preserve">Bajo la misma relación contractual del contrato 960 de 2016, se realizaron los espacios de participación “Yo Represento”, los cuales </w:t>
      </w:r>
      <w:r w:rsidRPr="00A823A4">
        <w:rPr>
          <w:rFonts w:ascii="Arial" w:hAnsi="Arial" w:cs="Arial"/>
          <w:sz w:val="20"/>
          <w:szCs w:val="20"/>
          <w:lang w:val="es-ES"/>
        </w:rPr>
        <w:t>iniciaron el 31 de marzo de 2017 y se clausuró el día 16 de junio de 2017, con un total de 12 sesiones, 2 de instrucción a los multiplicadores de cada institución educativa y 10 realizando el objetivo principal del programa el cuál consistía que los estudiantes desempeñaran funciones de Congresistas en una sesión plenaria. A continuación me permito relacionar las sesiones realizadas.</w:t>
      </w:r>
    </w:p>
    <w:p w14:paraId="7626FE9D" w14:textId="77777777" w:rsidR="003301FB" w:rsidRPr="009B0827" w:rsidRDefault="003301FB" w:rsidP="003301FB">
      <w:pPr>
        <w:autoSpaceDE w:val="0"/>
        <w:autoSpaceDN w:val="0"/>
        <w:adjustRightInd w:val="0"/>
        <w:jc w:val="both"/>
        <w:rPr>
          <w:rFonts w:ascii="Arial" w:hAnsi="Arial" w:cs="Arial"/>
          <w:bCs/>
          <w:sz w:val="20"/>
          <w:szCs w:val="20"/>
          <w:lang w:val="es-ES"/>
        </w:rPr>
      </w:pPr>
    </w:p>
    <w:p w14:paraId="5102C60B" w14:textId="77777777" w:rsidR="00423080" w:rsidRPr="009B0827" w:rsidRDefault="00423080" w:rsidP="003301FB">
      <w:pPr>
        <w:autoSpaceDE w:val="0"/>
        <w:autoSpaceDN w:val="0"/>
        <w:adjustRightInd w:val="0"/>
        <w:jc w:val="both"/>
        <w:rPr>
          <w:rFonts w:ascii="Arial" w:hAnsi="Arial" w:cs="Arial"/>
          <w:bCs/>
          <w:sz w:val="20"/>
          <w:szCs w:val="20"/>
          <w:lang w:val="es-ES"/>
        </w:rPr>
      </w:pPr>
    </w:p>
    <w:p w14:paraId="72747B52" w14:textId="77777777" w:rsidR="00423080" w:rsidRPr="009B0827" w:rsidRDefault="00423080" w:rsidP="003301FB">
      <w:pPr>
        <w:autoSpaceDE w:val="0"/>
        <w:autoSpaceDN w:val="0"/>
        <w:adjustRightInd w:val="0"/>
        <w:jc w:val="both"/>
        <w:rPr>
          <w:rFonts w:ascii="Arial" w:hAnsi="Arial" w:cs="Arial"/>
          <w:bCs/>
          <w:sz w:val="20"/>
          <w:szCs w:val="20"/>
          <w:lang w:val="es-ES"/>
        </w:rPr>
      </w:pPr>
    </w:p>
    <w:tbl>
      <w:tblPr>
        <w:tblW w:w="0" w:type="auto"/>
        <w:tblInd w:w="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8"/>
        <w:gridCol w:w="2652"/>
        <w:gridCol w:w="1461"/>
        <w:gridCol w:w="1503"/>
        <w:gridCol w:w="1518"/>
      </w:tblGrid>
      <w:tr w:rsidR="003301FB" w:rsidRPr="009B0827" w14:paraId="25C2BCE4" w14:textId="77777777" w:rsidTr="003301FB">
        <w:trPr>
          <w:trHeight w:val="662"/>
        </w:trPr>
        <w:tc>
          <w:tcPr>
            <w:tcW w:w="1426" w:type="dxa"/>
          </w:tcPr>
          <w:p w14:paraId="79ABE522" w14:textId="77777777" w:rsidR="003301FB" w:rsidRPr="009B0827" w:rsidRDefault="003301FB" w:rsidP="003301FB">
            <w:pPr>
              <w:jc w:val="center"/>
              <w:rPr>
                <w:rFonts w:ascii="Arial" w:hAnsi="Arial" w:cs="Arial"/>
                <w:b/>
                <w:sz w:val="20"/>
                <w:szCs w:val="20"/>
                <w:lang w:val="es-ES"/>
              </w:rPr>
            </w:pPr>
            <w:r w:rsidRPr="009B0827">
              <w:rPr>
                <w:rFonts w:ascii="Arial" w:hAnsi="Arial" w:cs="Arial"/>
                <w:b/>
                <w:sz w:val="20"/>
                <w:szCs w:val="20"/>
                <w:lang w:val="es-ES"/>
              </w:rPr>
              <w:t>No.</w:t>
            </w:r>
          </w:p>
        </w:tc>
        <w:tc>
          <w:tcPr>
            <w:tcW w:w="3138" w:type="dxa"/>
            <w:shd w:val="clear" w:color="auto" w:fill="auto"/>
          </w:tcPr>
          <w:p w14:paraId="52823C5E" w14:textId="77777777" w:rsidR="003301FB" w:rsidRPr="009B0827" w:rsidRDefault="003301FB" w:rsidP="003301FB">
            <w:pPr>
              <w:jc w:val="center"/>
              <w:rPr>
                <w:rFonts w:ascii="Arial" w:hAnsi="Arial" w:cs="Arial"/>
                <w:b/>
                <w:sz w:val="20"/>
                <w:szCs w:val="20"/>
                <w:lang w:val="es-ES"/>
              </w:rPr>
            </w:pPr>
            <w:r w:rsidRPr="009B0827">
              <w:rPr>
                <w:rFonts w:ascii="Arial" w:hAnsi="Arial" w:cs="Arial"/>
                <w:b/>
                <w:sz w:val="20"/>
                <w:szCs w:val="20"/>
                <w:lang w:val="es-ES"/>
              </w:rPr>
              <w:t xml:space="preserve">Espacios de Participación </w:t>
            </w:r>
          </w:p>
        </w:tc>
        <w:tc>
          <w:tcPr>
            <w:tcW w:w="1585" w:type="dxa"/>
            <w:shd w:val="clear" w:color="auto" w:fill="auto"/>
          </w:tcPr>
          <w:p w14:paraId="6952B518" w14:textId="77777777" w:rsidR="003301FB" w:rsidRPr="009B0827" w:rsidRDefault="003301FB" w:rsidP="003301FB">
            <w:pPr>
              <w:jc w:val="center"/>
              <w:rPr>
                <w:rFonts w:ascii="Arial" w:hAnsi="Arial" w:cs="Arial"/>
                <w:b/>
                <w:sz w:val="20"/>
                <w:szCs w:val="20"/>
                <w:lang w:val="es-ES"/>
              </w:rPr>
            </w:pPr>
            <w:r w:rsidRPr="009B0827">
              <w:rPr>
                <w:rFonts w:ascii="Arial" w:hAnsi="Arial" w:cs="Arial"/>
                <w:b/>
                <w:sz w:val="20"/>
                <w:szCs w:val="20"/>
                <w:lang w:val="es-ES"/>
              </w:rPr>
              <w:t>Fecha de Ejecución</w:t>
            </w:r>
          </w:p>
        </w:tc>
        <w:tc>
          <w:tcPr>
            <w:tcW w:w="1580" w:type="dxa"/>
            <w:shd w:val="clear" w:color="auto" w:fill="auto"/>
          </w:tcPr>
          <w:p w14:paraId="24FA367B" w14:textId="77777777" w:rsidR="003301FB" w:rsidRPr="009B0827" w:rsidRDefault="003301FB" w:rsidP="003301FB">
            <w:pPr>
              <w:jc w:val="center"/>
              <w:rPr>
                <w:rFonts w:ascii="Arial" w:hAnsi="Arial" w:cs="Arial"/>
                <w:b/>
                <w:sz w:val="20"/>
                <w:szCs w:val="20"/>
                <w:lang w:val="es-ES"/>
              </w:rPr>
            </w:pPr>
            <w:r w:rsidRPr="009B0827">
              <w:rPr>
                <w:rFonts w:ascii="Arial" w:hAnsi="Arial" w:cs="Arial"/>
                <w:b/>
                <w:sz w:val="20"/>
                <w:szCs w:val="20"/>
                <w:lang w:val="es-ES"/>
              </w:rPr>
              <w:t>Lugar del Evento</w:t>
            </w:r>
          </w:p>
        </w:tc>
        <w:tc>
          <w:tcPr>
            <w:tcW w:w="1637" w:type="dxa"/>
            <w:shd w:val="clear" w:color="auto" w:fill="auto"/>
          </w:tcPr>
          <w:p w14:paraId="2E08E194" w14:textId="77777777" w:rsidR="003301FB" w:rsidRPr="009B0827" w:rsidRDefault="003301FB" w:rsidP="003301FB">
            <w:pPr>
              <w:jc w:val="center"/>
              <w:rPr>
                <w:rFonts w:ascii="Arial" w:hAnsi="Arial" w:cs="Arial"/>
                <w:b/>
                <w:sz w:val="20"/>
                <w:szCs w:val="20"/>
                <w:lang w:val="es-ES"/>
              </w:rPr>
            </w:pPr>
            <w:r w:rsidRPr="009B0827">
              <w:rPr>
                <w:rFonts w:ascii="Arial" w:hAnsi="Arial" w:cs="Arial"/>
                <w:b/>
                <w:sz w:val="20"/>
                <w:szCs w:val="20"/>
                <w:lang w:val="es-ES"/>
              </w:rPr>
              <w:t>Número de Asistentes</w:t>
            </w:r>
          </w:p>
        </w:tc>
      </w:tr>
      <w:tr w:rsidR="003301FB" w:rsidRPr="009B0827" w14:paraId="3EC3DB79" w14:textId="77777777" w:rsidTr="003301FB">
        <w:trPr>
          <w:trHeight w:val="647"/>
        </w:trPr>
        <w:tc>
          <w:tcPr>
            <w:tcW w:w="1426" w:type="dxa"/>
          </w:tcPr>
          <w:p w14:paraId="3AD52D4D"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1</w:t>
            </w:r>
          </w:p>
        </w:tc>
        <w:tc>
          <w:tcPr>
            <w:tcW w:w="3138" w:type="dxa"/>
            <w:shd w:val="clear" w:color="auto" w:fill="auto"/>
          </w:tcPr>
          <w:p w14:paraId="1F37BED6"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38A0E5BE"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Marzo 31 de 2017</w:t>
            </w:r>
          </w:p>
        </w:tc>
        <w:tc>
          <w:tcPr>
            <w:tcW w:w="1580" w:type="dxa"/>
            <w:shd w:val="clear" w:color="auto" w:fill="auto"/>
          </w:tcPr>
          <w:p w14:paraId="0F9A873D"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Salón de la Constitución</w:t>
            </w:r>
          </w:p>
        </w:tc>
        <w:tc>
          <w:tcPr>
            <w:tcW w:w="1637" w:type="dxa"/>
            <w:shd w:val="clear" w:color="auto" w:fill="auto"/>
          </w:tcPr>
          <w:p w14:paraId="3642E123"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93</w:t>
            </w:r>
          </w:p>
        </w:tc>
      </w:tr>
      <w:tr w:rsidR="003301FB" w:rsidRPr="009B0827" w14:paraId="00A38F65" w14:textId="77777777" w:rsidTr="003301FB">
        <w:trPr>
          <w:trHeight w:val="662"/>
        </w:trPr>
        <w:tc>
          <w:tcPr>
            <w:tcW w:w="1426" w:type="dxa"/>
          </w:tcPr>
          <w:p w14:paraId="7AC7900A"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2</w:t>
            </w:r>
          </w:p>
        </w:tc>
        <w:tc>
          <w:tcPr>
            <w:tcW w:w="3138" w:type="dxa"/>
            <w:shd w:val="clear" w:color="auto" w:fill="auto"/>
          </w:tcPr>
          <w:p w14:paraId="54EDBCBA"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3F6E1764"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Abril 07 de 2017</w:t>
            </w:r>
          </w:p>
        </w:tc>
        <w:tc>
          <w:tcPr>
            <w:tcW w:w="1580" w:type="dxa"/>
            <w:shd w:val="clear" w:color="auto" w:fill="auto"/>
          </w:tcPr>
          <w:p w14:paraId="7D843FC6"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Salón de la Constitución</w:t>
            </w:r>
          </w:p>
        </w:tc>
        <w:tc>
          <w:tcPr>
            <w:tcW w:w="1637" w:type="dxa"/>
            <w:shd w:val="clear" w:color="auto" w:fill="auto"/>
          </w:tcPr>
          <w:p w14:paraId="558F9713"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37</w:t>
            </w:r>
          </w:p>
        </w:tc>
      </w:tr>
      <w:tr w:rsidR="003301FB" w:rsidRPr="009B0827" w14:paraId="78B6DA5B" w14:textId="77777777" w:rsidTr="003301FB">
        <w:trPr>
          <w:trHeight w:val="647"/>
        </w:trPr>
        <w:tc>
          <w:tcPr>
            <w:tcW w:w="1426" w:type="dxa"/>
          </w:tcPr>
          <w:p w14:paraId="1DC0C0DA"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3</w:t>
            </w:r>
          </w:p>
        </w:tc>
        <w:tc>
          <w:tcPr>
            <w:tcW w:w="3138" w:type="dxa"/>
            <w:shd w:val="clear" w:color="auto" w:fill="auto"/>
          </w:tcPr>
          <w:p w14:paraId="06B336A7"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24446047"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Abril 21 de 2017</w:t>
            </w:r>
          </w:p>
        </w:tc>
        <w:tc>
          <w:tcPr>
            <w:tcW w:w="1580" w:type="dxa"/>
            <w:shd w:val="clear" w:color="auto" w:fill="auto"/>
          </w:tcPr>
          <w:p w14:paraId="6E2E3714"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Salón Boyacá</w:t>
            </w:r>
          </w:p>
        </w:tc>
        <w:tc>
          <w:tcPr>
            <w:tcW w:w="1637" w:type="dxa"/>
            <w:shd w:val="clear" w:color="auto" w:fill="auto"/>
          </w:tcPr>
          <w:p w14:paraId="7E03F40F"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80</w:t>
            </w:r>
          </w:p>
        </w:tc>
      </w:tr>
      <w:tr w:rsidR="003301FB" w:rsidRPr="009B0827" w14:paraId="1963FAAE" w14:textId="77777777" w:rsidTr="003301FB">
        <w:trPr>
          <w:trHeight w:val="647"/>
        </w:trPr>
        <w:tc>
          <w:tcPr>
            <w:tcW w:w="1426" w:type="dxa"/>
          </w:tcPr>
          <w:p w14:paraId="19E3DF74"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4</w:t>
            </w:r>
          </w:p>
        </w:tc>
        <w:tc>
          <w:tcPr>
            <w:tcW w:w="3138" w:type="dxa"/>
            <w:shd w:val="clear" w:color="auto" w:fill="auto"/>
          </w:tcPr>
          <w:p w14:paraId="56002B7F"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5F91967B"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Abril 27 de 2017</w:t>
            </w:r>
          </w:p>
        </w:tc>
        <w:tc>
          <w:tcPr>
            <w:tcW w:w="1580" w:type="dxa"/>
            <w:shd w:val="clear" w:color="auto" w:fill="auto"/>
          </w:tcPr>
          <w:p w14:paraId="6F46C360"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Recinto del Senado</w:t>
            </w:r>
          </w:p>
        </w:tc>
        <w:tc>
          <w:tcPr>
            <w:tcW w:w="1637" w:type="dxa"/>
            <w:shd w:val="clear" w:color="auto" w:fill="auto"/>
          </w:tcPr>
          <w:p w14:paraId="08C219C9"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80</w:t>
            </w:r>
          </w:p>
        </w:tc>
      </w:tr>
      <w:tr w:rsidR="003301FB" w:rsidRPr="009B0827" w14:paraId="6291C23A" w14:textId="77777777" w:rsidTr="003301FB">
        <w:trPr>
          <w:trHeight w:val="662"/>
        </w:trPr>
        <w:tc>
          <w:tcPr>
            <w:tcW w:w="1426" w:type="dxa"/>
          </w:tcPr>
          <w:p w14:paraId="2B94A3B4"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5</w:t>
            </w:r>
          </w:p>
        </w:tc>
        <w:tc>
          <w:tcPr>
            <w:tcW w:w="3138" w:type="dxa"/>
            <w:shd w:val="clear" w:color="auto" w:fill="auto"/>
          </w:tcPr>
          <w:p w14:paraId="0058F69A"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6FF92CFC"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Mayo 04 de 2017</w:t>
            </w:r>
          </w:p>
        </w:tc>
        <w:tc>
          <w:tcPr>
            <w:tcW w:w="1580" w:type="dxa"/>
            <w:shd w:val="clear" w:color="auto" w:fill="auto"/>
          </w:tcPr>
          <w:p w14:paraId="453FC4D9"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Salón Boyacá</w:t>
            </w:r>
          </w:p>
        </w:tc>
        <w:tc>
          <w:tcPr>
            <w:tcW w:w="1637" w:type="dxa"/>
            <w:shd w:val="clear" w:color="auto" w:fill="auto"/>
          </w:tcPr>
          <w:p w14:paraId="3A6F8017"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87</w:t>
            </w:r>
          </w:p>
        </w:tc>
      </w:tr>
      <w:tr w:rsidR="003301FB" w:rsidRPr="009B0827" w14:paraId="3E2AC496" w14:textId="77777777" w:rsidTr="003301FB">
        <w:trPr>
          <w:trHeight w:val="662"/>
        </w:trPr>
        <w:tc>
          <w:tcPr>
            <w:tcW w:w="1426" w:type="dxa"/>
          </w:tcPr>
          <w:p w14:paraId="0CD51D0A"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6</w:t>
            </w:r>
          </w:p>
        </w:tc>
        <w:tc>
          <w:tcPr>
            <w:tcW w:w="3138" w:type="dxa"/>
            <w:shd w:val="clear" w:color="auto" w:fill="auto"/>
          </w:tcPr>
          <w:p w14:paraId="66C7C6AC"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191D9D9D"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Mayo 11 de 2017</w:t>
            </w:r>
          </w:p>
        </w:tc>
        <w:tc>
          <w:tcPr>
            <w:tcW w:w="1580" w:type="dxa"/>
            <w:shd w:val="clear" w:color="auto" w:fill="auto"/>
          </w:tcPr>
          <w:p w14:paraId="20343D72"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Recinto del Senado</w:t>
            </w:r>
          </w:p>
        </w:tc>
        <w:tc>
          <w:tcPr>
            <w:tcW w:w="1637" w:type="dxa"/>
            <w:shd w:val="clear" w:color="auto" w:fill="auto"/>
          </w:tcPr>
          <w:p w14:paraId="0F25F4BE"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124</w:t>
            </w:r>
          </w:p>
        </w:tc>
      </w:tr>
      <w:tr w:rsidR="003301FB" w:rsidRPr="009B0827" w14:paraId="68060C2F" w14:textId="77777777" w:rsidTr="003301FB">
        <w:trPr>
          <w:trHeight w:val="647"/>
        </w:trPr>
        <w:tc>
          <w:tcPr>
            <w:tcW w:w="1426" w:type="dxa"/>
          </w:tcPr>
          <w:p w14:paraId="09C484BD"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7</w:t>
            </w:r>
          </w:p>
        </w:tc>
        <w:tc>
          <w:tcPr>
            <w:tcW w:w="3138" w:type="dxa"/>
            <w:shd w:val="clear" w:color="auto" w:fill="auto"/>
          </w:tcPr>
          <w:p w14:paraId="5324FCC2"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4D017DDC"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Mayo 15 de 2017</w:t>
            </w:r>
          </w:p>
        </w:tc>
        <w:tc>
          <w:tcPr>
            <w:tcW w:w="1580" w:type="dxa"/>
            <w:shd w:val="clear" w:color="auto" w:fill="auto"/>
          </w:tcPr>
          <w:p w14:paraId="4D464387"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Recinto del Senado</w:t>
            </w:r>
          </w:p>
        </w:tc>
        <w:tc>
          <w:tcPr>
            <w:tcW w:w="1637" w:type="dxa"/>
            <w:shd w:val="clear" w:color="auto" w:fill="auto"/>
          </w:tcPr>
          <w:p w14:paraId="1B996D62"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124</w:t>
            </w:r>
          </w:p>
        </w:tc>
      </w:tr>
      <w:tr w:rsidR="003301FB" w:rsidRPr="009B0827" w14:paraId="797C63D7" w14:textId="77777777" w:rsidTr="003301FB">
        <w:trPr>
          <w:trHeight w:val="662"/>
        </w:trPr>
        <w:tc>
          <w:tcPr>
            <w:tcW w:w="1426" w:type="dxa"/>
          </w:tcPr>
          <w:p w14:paraId="4B0E6122"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8</w:t>
            </w:r>
          </w:p>
        </w:tc>
        <w:tc>
          <w:tcPr>
            <w:tcW w:w="3138" w:type="dxa"/>
            <w:shd w:val="clear" w:color="auto" w:fill="auto"/>
          </w:tcPr>
          <w:p w14:paraId="01B12B13"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04CE2397"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Mayo 18 de 2017</w:t>
            </w:r>
          </w:p>
        </w:tc>
        <w:tc>
          <w:tcPr>
            <w:tcW w:w="1580" w:type="dxa"/>
            <w:shd w:val="clear" w:color="auto" w:fill="auto"/>
          </w:tcPr>
          <w:p w14:paraId="7338075C"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Recinto del Senado</w:t>
            </w:r>
          </w:p>
        </w:tc>
        <w:tc>
          <w:tcPr>
            <w:tcW w:w="1637" w:type="dxa"/>
            <w:shd w:val="clear" w:color="auto" w:fill="auto"/>
          </w:tcPr>
          <w:p w14:paraId="477F4B66"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114</w:t>
            </w:r>
          </w:p>
        </w:tc>
      </w:tr>
      <w:tr w:rsidR="003301FB" w:rsidRPr="009B0827" w14:paraId="70972B9F" w14:textId="77777777" w:rsidTr="003301FB">
        <w:trPr>
          <w:trHeight w:val="662"/>
        </w:trPr>
        <w:tc>
          <w:tcPr>
            <w:tcW w:w="1426" w:type="dxa"/>
          </w:tcPr>
          <w:p w14:paraId="340F1C80"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9</w:t>
            </w:r>
          </w:p>
        </w:tc>
        <w:tc>
          <w:tcPr>
            <w:tcW w:w="3138" w:type="dxa"/>
            <w:shd w:val="clear" w:color="auto" w:fill="auto"/>
          </w:tcPr>
          <w:p w14:paraId="42C53BD5"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23953259"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Mayo 25 de 2017</w:t>
            </w:r>
          </w:p>
        </w:tc>
        <w:tc>
          <w:tcPr>
            <w:tcW w:w="1580" w:type="dxa"/>
            <w:shd w:val="clear" w:color="auto" w:fill="auto"/>
          </w:tcPr>
          <w:p w14:paraId="2DB93D40"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Recinto del Senado</w:t>
            </w:r>
          </w:p>
        </w:tc>
        <w:tc>
          <w:tcPr>
            <w:tcW w:w="1637" w:type="dxa"/>
            <w:shd w:val="clear" w:color="auto" w:fill="auto"/>
          </w:tcPr>
          <w:p w14:paraId="366F8D94"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113</w:t>
            </w:r>
          </w:p>
        </w:tc>
      </w:tr>
      <w:tr w:rsidR="003301FB" w:rsidRPr="009B0827" w14:paraId="15791B27" w14:textId="77777777" w:rsidTr="003301FB">
        <w:trPr>
          <w:trHeight w:val="647"/>
        </w:trPr>
        <w:tc>
          <w:tcPr>
            <w:tcW w:w="1426" w:type="dxa"/>
          </w:tcPr>
          <w:p w14:paraId="72717030"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10</w:t>
            </w:r>
          </w:p>
        </w:tc>
        <w:tc>
          <w:tcPr>
            <w:tcW w:w="3138" w:type="dxa"/>
            <w:shd w:val="clear" w:color="auto" w:fill="auto"/>
          </w:tcPr>
          <w:p w14:paraId="04E9E457"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1BE99DAC"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Junio 08 de 2017</w:t>
            </w:r>
          </w:p>
        </w:tc>
        <w:tc>
          <w:tcPr>
            <w:tcW w:w="1580" w:type="dxa"/>
            <w:shd w:val="clear" w:color="auto" w:fill="auto"/>
          </w:tcPr>
          <w:p w14:paraId="6C528E92"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 xml:space="preserve">Salón Elíptico de Cámara </w:t>
            </w:r>
          </w:p>
        </w:tc>
        <w:tc>
          <w:tcPr>
            <w:tcW w:w="1637" w:type="dxa"/>
            <w:shd w:val="clear" w:color="auto" w:fill="auto"/>
          </w:tcPr>
          <w:p w14:paraId="363474FF"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98</w:t>
            </w:r>
          </w:p>
        </w:tc>
      </w:tr>
      <w:tr w:rsidR="003301FB" w:rsidRPr="009B0827" w14:paraId="394893F4" w14:textId="77777777" w:rsidTr="003301FB">
        <w:trPr>
          <w:trHeight w:val="662"/>
        </w:trPr>
        <w:tc>
          <w:tcPr>
            <w:tcW w:w="1426" w:type="dxa"/>
          </w:tcPr>
          <w:p w14:paraId="621369B4"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11</w:t>
            </w:r>
          </w:p>
        </w:tc>
        <w:tc>
          <w:tcPr>
            <w:tcW w:w="3138" w:type="dxa"/>
            <w:shd w:val="clear" w:color="auto" w:fill="auto"/>
          </w:tcPr>
          <w:p w14:paraId="1DCB039F"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1056AD73"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Junio 15 de 2017</w:t>
            </w:r>
          </w:p>
        </w:tc>
        <w:tc>
          <w:tcPr>
            <w:tcW w:w="1580" w:type="dxa"/>
            <w:shd w:val="clear" w:color="auto" w:fill="auto"/>
          </w:tcPr>
          <w:p w14:paraId="6848E194"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Salón Boyacá</w:t>
            </w:r>
          </w:p>
        </w:tc>
        <w:tc>
          <w:tcPr>
            <w:tcW w:w="1637" w:type="dxa"/>
            <w:shd w:val="clear" w:color="auto" w:fill="auto"/>
          </w:tcPr>
          <w:p w14:paraId="4F02CB93"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79</w:t>
            </w:r>
          </w:p>
        </w:tc>
      </w:tr>
      <w:tr w:rsidR="003301FB" w:rsidRPr="009B0827" w14:paraId="1507F4F9" w14:textId="77777777" w:rsidTr="003301FB">
        <w:trPr>
          <w:trHeight w:val="465"/>
        </w:trPr>
        <w:tc>
          <w:tcPr>
            <w:tcW w:w="1426" w:type="dxa"/>
          </w:tcPr>
          <w:p w14:paraId="3060D168"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12</w:t>
            </w:r>
          </w:p>
        </w:tc>
        <w:tc>
          <w:tcPr>
            <w:tcW w:w="3138" w:type="dxa"/>
            <w:shd w:val="clear" w:color="auto" w:fill="auto"/>
          </w:tcPr>
          <w:p w14:paraId="0D4E4D7D"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“Yo Represento”</w:t>
            </w:r>
          </w:p>
        </w:tc>
        <w:tc>
          <w:tcPr>
            <w:tcW w:w="1585" w:type="dxa"/>
            <w:shd w:val="clear" w:color="auto" w:fill="auto"/>
          </w:tcPr>
          <w:p w14:paraId="0FFF6B90"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Junio 16 de 2017</w:t>
            </w:r>
          </w:p>
        </w:tc>
        <w:tc>
          <w:tcPr>
            <w:tcW w:w="1580" w:type="dxa"/>
            <w:shd w:val="clear" w:color="auto" w:fill="auto"/>
          </w:tcPr>
          <w:p w14:paraId="54CE1ACC"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Salón Boyacá</w:t>
            </w:r>
          </w:p>
        </w:tc>
        <w:tc>
          <w:tcPr>
            <w:tcW w:w="1637" w:type="dxa"/>
            <w:shd w:val="clear" w:color="auto" w:fill="auto"/>
          </w:tcPr>
          <w:p w14:paraId="01E6F9C0" w14:textId="77777777" w:rsidR="003301FB" w:rsidRPr="009B0827" w:rsidRDefault="003301FB" w:rsidP="003301FB">
            <w:pPr>
              <w:jc w:val="center"/>
              <w:rPr>
                <w:rFonts w:ascii="Arial" w:hAnsi="Arial" w:cs="Arial"/>
                <w:sz w:val="20"/>
                <w:szCs w:val="20"/>
                <w:lang w:val="es-ES"/>
              </w:rPr>
            </w:pPr>
            <w:r w:rsidRPr="009B0827">
              <w:rPr>
                <w:rFonts w:ascii="Arial" w:hAnsi="Arial" w:cs="Arial"/>
                <w:sz w:val="20"/>
                <w:szCs w:val="20"/>
                <w:lang w:val="es-ES"/>
              </w:rPr>
              <w:t>52</w:t>
            </w:r>
          </w:p>
        </w:tc>
      </w:tr>
    </w:tbl>
    <w:p w14:paraId="6D4DAD1A" w14:textId="77777777" w:rsidR="003301FB" w:rsidRPr="009B0827" w:rsidRDefault="003301FB" w:rsidP="003301FB">
      <w:pPr>
        <w:autoSpaceDE w:val="0"/>
        <w:autoSpaceDN w:val="0"/>
        <w:adjustRightInd w:val="0"/>
        <w:jc w:val="both"/>
        <w:rPr>
          <w:rFonts w:ascii="Arial" w:hAnsi="Arial" w:cs="Arial"/>
          <w:bCs/>
          <w:sz w:val="20"/>
          <w:szCs w:val="20"/>
          <w:lang w:val="es-ES"/>
        </w:rPr>
      </w:pPr>
    </w:p>
    <w:p w14:paraId="57F6BB93" w14:textId="77777777" w:rsidR="00D8201F" w:rsidRPr="009B0827" w:rsidRDefault="00D8201F" w:rsidP="00B614D4">
      <w:pPr>
        <w:autoSpaceDE w:val="0"/>
        <w:autoSpaceDN w:val="0"/>
        <w:adjustRightInd w:val="0"/>
        <w:jc w:val="both"/>
        <w:rPr>
          <w:rFonts w:ascii="Arial" w:hAnsi="Arial" w:cs="Arial"/>
          <w:sz w:val="20"/>
          <w:szCs w:val="20"/>
          <w:lang w:val="es-ES"/>
        </w:rPr>
      </w:pPr>
    </w:p>
    <w:p w14:paraId="2F86DD6E" w14:textId="77777777" w:rsidR="00D8201F" w:rsidRPr="009B0827" w:rsidRDefault="00D8201F" w:rsidP="00B614D4">
      <w:pPr>
        <w:autoSpaceDE w:val="0"/>
        <w:autoSpaceDN w:val="0"/>
        <w:adjustRightInd w:val="0"/>
        <w:jc w:val="both"/>
        <w:rPr>
          <w:rFonts w:ascii="Arial" w:hAnsi="Arial" w:cs="Arial"/>
          <w:sz w:val="20"/>
          <w:szCs w:val="20"/>
          <w:lang w:val="es-ES"/>
        </w:rPr>
      </w:pPr>
      <w:r w:rsidRPr="009B0827">
        <w:rPr>
          <w:rFonts w:ascii="Arial" w:hAnsi="Arial" w:cs="Arial"/>
          <w:sz w:val="20"/>
          <w:szCs w:val="20"/>
          <w:lang w:val="es-ES"/>
        </w:rPr>
        <w:t>Los presupuestos de los proyecto</w:t>
      </w:r>
      <w:r w:rsidR="00423080" w:rsidRPr="009B0827">
        <w:rPr>
          <w:rFonts w:ascii="Arial" w:hAnsi="Arial" w:cs="Arial"/>
          <w:sz w:val="20"/>
          <w:szCs w:val="20"/>
          <w:lang w:val="es-ES"/>
        </w:rPr>
        <w:t>s mencionados en los numerales 1.</w:t>
      </w:r>
      <w:r w:rsidRPr="009B0827">
        <w:rPr>
          <w:rFonts w:ascii="Arial" w:hAnsi="Arial" w:cs="Arial"/>
          <w:sz w:val="20"/>
          <w:szCs w:val="20"/>
          <w:lang w:val="es-ES"/>
        </w:rPr>
        <w:t xml:space="preserve"> y </w:t>
      </w:r>
      <w:r w:rsidR="00423080" w:rsidRPr="009B0827">
        <w:rPr>
          <w:rFonts w:ascii="Arial" w:hAnsi="Arial" w:cs="Arial"/>
          <w:sz w:val="20"/>
          <w:szCs w:val="20"/>
          <w:lang w:val="es-ES"/>
        </w:rPr>
        <w:t>1</w:t>
      </w:r>
      <w:r w:rsidRPr="009B0827">
        <w:rPr>
          <w:rFonts w:ascii="Arial" w:hAnsi="Arial" w:cs="Arial"/>
          <w:sz w:val="20"/>
          <w:szCs w:val="20"/>
          <w:lang w:val="es-ES"/>
        </w:rPr>
        <w:t>.1, se ejecutaron dentro del marco de legalidad y austeridad del gasto determinado por la ley, esto bajo una supervisión de calidad y acorde a los estándares determinados en el plan anticorrupción de la entidad</w:t>
      </w:r>
      <w:r w:rsidR="00F97911">
        <w:rPr>
          <w:rFonts w:ascii="Arial" w:hAnsi="Arial" w:cs="Arial"/>
          <w:sz w:val="20"/>
          <w:szCs w:val="20"/>
          <w:lang w:val="es-ES"/>
        </w:rPr>
        <w:t>, quedando a la fecha finalizados y debidamente ejecutadas las obligaciones de los contratos celebrados para el desarrollo de los proyectos</w:t>
      </w:r>
      <w:r w:rsidRPr="009B0827">
        <w:rPr>
          <w:rFonts w:ascii="Arial" w:hAnsi="Arial" w:cs="Arial"/>
          <w:sz w:val="20"/>
          <w:szCs w:val="20"/>
          <w:lang w:val="es-ES"/>
        </w:rPr>
        <w:t>.</w:t>
      </w:r>
    </w:p>
    <w:p w14:paraId="63E9956F" w14:textId="77777777" w:rsidR="00B614D4" w:rsidRPr="009B0827" w:rsidRDefault="00B614D4" w:rsidP="00B614D4">
      <w:pPr>
        <w:autoSpaceDE w:val="0"/>
        <w:autoSpaceDN w:val="0"/>
        <w:adjustRightInd w:val="0"/>
        <w:rPr>
          <w:rFonts w:ascii="Arial" w:hAnsi="Arial" w:cs="Arial"/>
          <w:sz w:val="20"/>
          <w:szCs w:val="20"/>
          <w:lang w:val="es-ES"/>
        </w:rPr>
      </w:pPr>
    </w:p>
    <w:p w14:paraId="1316A050" w14:textId="77777777" w:rsidR="00605FE8" w:rsidRPr="009B0827" w:rsidRDefault="00591268" w:rsidP="00A823A4">
      <w:pPr>
        <w:pStyle w:val="Prrafodelista"/>
        <w:numPr>
          <w:ilvl w:val="0"/>
          <w:numId w:val="12"/>
        </w:numPr>
        <w:autoSpaceDE w:val="0"/>
        <w:autoSpaceDN w:val="0"/>
        <w:adjustRightInd w:val="0"/>
        <w:rPr>
          <w:rFonts w:ascii="Arial" w:hAnsi="Arial" w:cs="Arial"/>
          <w:b/>
          <w:bCs/>
          <w:sz w:val="20"/>
          <w:szCs w:val="20"/>
          <w:lang w:val="es-ES"/>
        </w:rPr>
      </w:pPr>
      <w:r w:rsidRPr="009B0827">
        <w:rPr>
          <w:rFonts w:ascii="Arial" w:hAnsi="Arial" w:cs="Arial"/>
          <w:b/>
          <w:bCs/>
          <w:sz w:val="20"/>
          <w:szCs w:val="20"/>
          <w:lang w:val="es-ES"/>
        </w:rPr>
        <w:lastRenderedPageBreak/>
        <w:t>INVENTARIO DE BIENE</w:t>
      </w:r>
      <w:r w:rsidR="00605FE8" w:rsidRPr="009B0827">
        <w:rPr>
          <w:rFonts w:ascii="Arial" w:hAnsi="Arial" w:cs="Arial"/>
          <w:b/>
          <w:bCs/>
          <w:sz w:val="20"/>
          <w:szCs w:val="20"/>
          <w:lang w:val="es-ES"/>
        </w:rPr>
        <w:t>S DE LA PRESIDENCIA DEL SENADO</w:t>
      </w:r>
    </w:p>
    <w:p w14:paraId="6610E07F" w14:textId="77777777" w:rsidR="00605FE8" w:rsidRPr="009B0827" w:rsidRDefault="00605FE8" w:rsidP="00605FE8">
      <w:pPr>
        <w:autoSpaceDE w:val="0"/>
        <w:autoSpaceDN w:val="0"/>
        <w:adjustRightInd w:val="0"/>
        <w:rPr>
          <w:rFonts w:ascii="Arial" w:hAnsi="Arial" w:cs="Arial"/>
          <w:b/>
          <w:bCs/>
          <w:sz w:val="20"/>
          <w:szCs w:val="20"/>
          <w:lang w:val="es-ES"/>
        </w:rPr>
      </w:pPr>
    </w:p>
    <w:p w14:paraId="30815442" w14:textId="77777777" w:rsidR="00C460D1" w:rsidRPr="009B0827" w:rsidRDefault="00605FE8" w:rsidP="00605FE8">
      <w:p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Al momento de tomar nombramiento oficial del cargo, el equipo de trabajo de la oficina de almacén del Senado se presentó en la oficina de Presidencia, con el fin de realizar el inventario de entrega de los bines muebles de esta dependencia, este inventario se realizó bajo la supervisión de un funcionario de la Presidencia y con el apoyo de los funcionarios del almacén de</w:t>
      </w:r>
      <w:r w:rsidR="00C460D1" w:rsidRPr="009B0827">
        <w:rPr>
          <w:rFonts w:ascii="Arial" w:hAnsi="Arial" w:cs="Arial"/>
          <w:bCs/>
          <w:sz w:val="20"/>
          <w:szCs w:val="20"/>
          <w:lang w:val="es-ES"/>
        </w:rPr>
        <w:t>l senado entregando.</w:t>
      </w:r>
    </w:p>
    <w:p w14:paraId="6C8A45EF" w14:textId="77777777" w:rsidR="00C460D1" w:rsidRPr="009B0827" w:rsidRDefault="00C460D1" w:rsidP="00605FE8">
      <w:pPr>
        <w:autoSpaceDE w:val="0"/>
        <w:autoSpaceDN w:val="0"/>
        <w:adjustRightInd w:val="0"/>
        <w:jc w:val="both"/>
        <w:rPr>
          <w:rFonts w:ascii="Arial" w:hAnsi="Arial" w:cs="Arial"/>
          <w:bCs/>
          <w:sz w:val="20"/>
          <w:szCs w:val="20"/>
          <w:lang w:val="es-ES"/>
        </w:rPr>
      </w:pPr>
    </w:p>
    <w:p w14:paraId="0FA9D97D" w14:textId="77777777" w:rsidR="00591268" w:rsidRPr="009B0827" w:rsidRDefault="00C460D1" w:rsidP="00605FE8">
      <w:p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 xml:space="preserve">El inventario antes mencionado se verificaba periódicamente por las personas encargadas del almacén, la última verificación </w:t>
      </w:r>
      <w:r w:rsidR="00591268" w:rsidRPr="009B0827">
        <w:rPr>
          <w:rFonts w:ascii="Arial" w:hAnsi="Arial" w:cs="Arial"/>
          <w:bCs/>
          <w:sz w:val="20"/>
          <w:szCs w:val="20"/>
          <w:lang w:val="es-ES"/>
        </w:rPr>
        <w:t>se realizó a petición de la Presidencia del Senado el día 10 de julio de 2017, esta verificación se realizó por la persona encargada de almacén y con el apoyo de un funcionario de la presidencia del senado, de esta verificación se obtuvo el siguiente balance:</w:t>
      </w:r>
    </w:p>
    <w:p w14:paraId="02094709" w14:textId="77777777" w:rsidR="00591268" w:rsidRPr="009B0827" w:rsidRDefault="00591268" w:rsidP="00605FE8">
      <w:pPr>
        <w:autoSpaceDE w:val="0"/>
        <w:autoSpaceDN w:val="0"/>
        <w:adjustRightInd w:val="0"/>
        <w:jc w:val="both"/>
        <w:rPr>
          <w:rFonts w:ascii="Arial" w:hAnsi="Arial" w:cs="Arial"/>
          <w:bCs/>
          <w:sz w:val="20"/>
          <w:szCs w:val="20"/>
          <w:lang w:val="es-ES"/>
        </w:rPr>
      </w:pPr>
    </w:p>
    <w:p w14:paraId="38F6E7B5" w14:textId="77777777" w:rsidR="004B1750" w:rsidRPr="009B0827" w:rsidRDefault="00591268" w:rsidP="00423080">
      <w:pPr>
        <w:pStyle w:val="Prrafodelista"/>
        <w:numPr>
          <w:ilvl w:val="0"/>
          <w:numId w:val="6"/>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De 153 elementos que hacen parte los bienes de la Presidencia del Senado</w:t>
      </w:r>
      <w:r w:rsidR="004B1750" w:rsidRPr="009B0827">
        <w:rPr>
          <w:rFonts w:ascii="Arial" w:hAnsi="Arial" w:cs="Arial"/>
          <w:bCs/>
          <w:sz w:val="20"/>
          <w:szCs w:val="20"/>
          <w:lang w:val="es-ES"/>
        </w:rPr>
        <w:t xml:space="preserve"> se entregan el buen estado y funcionamiento 153 elementos.</w:t>
      </w:r>
    </w:p>
    <w:p w14:paraId="7323D083" w14:textId="77777777" w:rsidR="004B1750" w:rsidRDefault="00591268" w:rsidP="004B1750">
      <w:pPr>
        <w:pStyle w:val="Prrafodelista"/>
        <w:numPr>
          <w:ilvl w:val="0"/>
          <w:numId w:val="6"/>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 xml:space="preserve"> </w:t>
      </w:r>
      <w:r w:rsidR="004B1750" w:rsidRPr="009B0827">
        <w:rPr>
          <w:rFonts w:ascii="Arial" w:hAnsi="Arial" w:cs="Arial"/>
          <w:bCs/>
          <w:sz w:val="20"/>
          <w:szCs w:val="20"/>
          <w:lang w:val="es-ES"/>
        </w:rPr>
        <w:t xml:space="preserve">De 153 elementos que hacen parte los bienes de la Presidencia del Senado se entregan en mal estado y listos para dar de baja 0 elementos. </w:t>
      </w:r>
    </w:p>
    <w:p w14:paraId="4003268E" w14:textId="77777777" w:rsidR="00117F64" w:rsidRDefault="00117F64" w:rsidP="00117F64">
      <w:pPr>
        <w:pStyle w:val="Prrafodelista"/>
        <w:autoSpaceDE w:val="0"/>
        <w:autoSpaceDN w:val="0"/>
        <w:adjustRightInd w:val="0"/>
        <w:ind w:left="1140"/>
        <w:jc w:val="both"/>
        <w:rPr>
          <w:rFonts w:ascii="Arial" w:hAnsi="Arial" w:cs="Arial"/>
          <w:bCs/>
          <w:sz w:val="20"/>
          <w:szCs w:val="20"/>
          <w:lang w:val="es-ES"/>
        </w:rPr>
      </w:pPr>
    </w:p>
    <w:p w14:paraId="53EADDE4" w14:textId="77777777" w:rsidR="00117F64" w:rsidRPr="00117F64" w:rsidRDefault="00117F64" w:rsidP="00117F64">
      <w:pPr>
        <w:autoSpaceDE w:val="0"/>
        <w:autoSpaceDN w:val="0"/>
        <w:adjustRightInd w:val="0"/>
        <w:jc w:val="both"/>
        <w:rPr>
          <w:rFonts w:ascii="Arial" w:hAnsi="Arial" w:cs="Arial"/>
          <w:bCs/>
          <w:sz w:val="20"/>
          <w:szCs w:val="20"/>
          <w:lang w:val="es-ES"/>
        </w:rPr>
      </w:pPr>
      <w:r>
        <w:rPr>
          <w:rFonts w:ascii="Arial" w:hAnsi="Arial" w:cs="Arial"/>
          <w:bCs/>
          <w:sz w:val="20"/>
          <w:szCs w:val="20"/>
          <w:lang w:val="es-ES"/>
        </w:rPr>
        <w:t>Lo anterior, según inventarios adjunto verificado por la unidad de almacén.</w:t>
      </w:r>
    </w:p>
    <w:p w14:paraId="744F5887" w14:textId="77777777" w:rsidR="00423080" w:rsidRPr="009B0827" w:rsidRDefault="00423080" w:rsidP="00423080">
      <w:pPr>
        <w:pStyle w:val="Prrafodelista"/>
        <w:autoSpaceDE w:val="0"/>
        <w:autoSpaceDN w:val="0"/>
        <w:adjustRightInd w:val="0"/>
        <w:ind w:left="1140"/>
        <w:jc w:val="both"/>
        <w:rPr>
          <w:rFonts w:ascii="Arial" w:hAnsi="Arial" w:cs="Arial"/>
          <w:bCs/>
          <w:sz w:val="20"/>
          <w:szCs w:val="20"/>
          <w:lang w:val="es-ES"/>
        </w:rPr>
      </w:pPr>
    </w:p>
    <w:p w14:paraId="2304380B" w14:textId="77777777" w:rsidR="00423080" w:rsidRPr="009B0827" w:rsidRDefault="00423080" w:rsidP="00A823A4">
      <w:pPr>
        <w:pStyle w:val="Prrafodelista"/>
        <w:numPr>
          <w:ilvl w:val="0"/>
          <w:numId w:val="12"/>
        </w:numPr>
        <w:autoSpaceDE w:val="0"/>
        <w:autoSpaceDN w:val="0"/>
        <w:adjustRightInd w:val="0"/>
        <w:jc w:val="both"/>
        <w:rPr>
          <w:rFonts w:ascii="Arial" w:hAnsi="Arial" w:cs="Arial"/>
          <w:b/>
          <w:bCs/>
          <w:sz w:val="20"/>
          <w:szCs w:val="20"/>
          <w:lang w:val="es-ES"/>
        </w:rPr>
      </w:pPr>
      <w:r w:rsidRPr="009B0827">
        <w:rPr>
          <w:rFonts w:ascii="Arial" w:hAnsi="Arial" w:cs="Arial"/>
          <w:bCs/>
          <w:sz w:val="20"/>
          <w:szCs w:val="20"/>
          <w:lang w:val="es-ES"/>
        </w:rPr>
        <w:t>Se gestionó el nombramiento y la contratación del personal idóneo y requerido para desempeñar los diferentes cargos requeridos, para el perfecto desarrollo de la función legislativa y administrativa que demanda la Presidencia del Senado de la República.</w:t>
      </w:r>
    </w:p>
    <w:p w14:paraId="73E6C15B" w14:textId="77777777" w:rsidR="00423080" w:rsidRPr="009B0827" w:rsidRDefault="00423080" w:rsidP="00423080">
      <w:pPr>
        <w:autoSpaceDE w:val="0"/>
        <w:autoSpaceDN w:val="0"/>
        <w:adjustRightInd w:val="0"/>
        <w:jc w:val="both"/>
        <w:rPr>
          <w:rFonts w:ascii="Arial" w:hAnsi="Arial" w:cs="Arial"/>
          <w:b/>
          <w:bCs/>
          <w:sz w:val="20"/>
          <w:szCs w:val="20"/>
          <w:lang w:val="es-ES"/>
        </w:rPr>
      </w:pPr>
    </w:p>
    <w:p w14:paraId="7694A535" w14:textId="77777777" w:rsidR="00423080" w:rsidRPr="009B0827" w:rsidRDefault="00423080" w:rsidP="00423080">
      <w:pPr>
        <w:autoSpaceDE w:val="0"/>
        <w:autoSpaceDN w:val="0"/>
        <w:adjustRightInd w:val="0"/>
        <w:ind w:left="708"/>
        <w:jc w:val="both"/>
        <w:rPr>
          <w:rFonts w:ascii="Arial" w:hAnsi="Arial" w:cs="Arial"/>
          <w:bCs/>
          <w:sz w:val="20"/>
          <w:szCs w:val="20"/>
          <w:lang w:val="es-ES"/>
        </w:rPr>
      </w:pPr>
      <w:r w:rsidRPr="009B0827">
        <w:rPr>
          <w:rFonts w:ascii="Arial" w:hAnsi="Arial" w:cs="Arial"/>
          <w:bCs/>
          <w:sz w:val="20"/>
          <w:szCs w:val="20"/>
          <w:lang w:val="es-ES"/>
        </w:rPr>
        <w:t xml:space="preserve">Los funcionarios </w:t>
      </w:r>
      <w:r w:rsidR="00587E91" w:rsidRPr="009B0827">
        <w:rPr>
          <w:rFonts w:ascii="Arial" w:hAnsi="Arial" w:cs="Arial"/>
          <w:bCs/>
          <w:sz w:val="20"/>
          <w:szCs w:val="20"/>
          <w:lang w:val="es-ES"/>
        </w:rPr>
        <w:t>de planta</w:t>
      </w:r>
      <w:r w:rsidRPr="009B0827">
        <w:rPr>
          <w:rFonts w:ascii="Arial" w:hAnsi="Arial" w:cs="Arial"/>
          <w:bCs/>
          <w:sz w:val="20"/>
          <w:szCs w:val="20"/>
          <w:lang w:val="es-ES"/>
        </w:rPr>
        <w:t xml:space="preserve"> de la Presidencia se relacionan a continuación:</w:t>
      </w:r>
    </w:p>
    <w:p w14:paraId="3F92EAD9" w14:textId="77777777" w:rsidR="00423080" w:rsidRPr="009B0827" w:rsidRDefault="00423080" w:rsidP="00423080">
      <w:pPr>
        <w:autoSpaceDE w:val="0"/>
        <w:autoSpaceDN w:val="0"/>
        <w:adjustRightInd w:val="0"/>
        <w:ind w:left="708"/>
        <w:jc w:val="both"/>
        <w:rPr>
          <w:rFonts w:ascii="Arial" w:hAnsi="Arial" w:cs="Arial"/>
          <w:bCs/>
          <w:sz w:val="20"/>
          <w:szCs w:val="20"/>
          <w:lang w:val="es-ES"/>
        </w:rPr>
      </w:pPr>
    </w:p>
    <w:p w14:paraId="024865C5" w14:textId="77777777" w:rsidR="00423080" w:rsidRPr="009B0827" w:rsidRDefault="00423080" w:rsidP="00423080">
      <w:pPr>
        <w:pStyle w:val="Prrafodelista"/>
        <w:numPr>
          <w:ilvl w:val="0"/>
          <w:numId w:val="4"/>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Erika Marcela Marzúr Burgos - Secretaria Ejecutiva.</w:t>
      </w:r>
    </w:p>
    <w:p w14:paraId="2E74EF5D" w14:textId="77777777" w:rsidR="00423080" w:rsidRPr="009B0827" w:rsidRDefault="00423080" w:rsidP="00423080">
      <w:pPr>
        <w:pStyle w:val="Prrafodelista"/>
        <w:numPr>
          <w:ilvl w:val="0"/>
          <w:numId w:val="4"/>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 xml:space="preserve">Edisson </w:t>
      </w:r>
      <w:r w:rsidR="009B0827" w:rsidRPr="009B0827">
        <w:rPr>
          <w:rFonts w:ascii="Arial" w:hAnsi="Arial" w:cs="Arial"/>
          <w:bCs/>
          <w:sz w:val="20"/>
          <w:szCs w:val="20"/>
          <w:lang w:val="es-ES"/>
        </w:rPr>
        <w:t>Fabián</w:t>
      </w:r>
      <w:r w:rsidRPr="009B0827">
        <w:rPr>
          <w:rFonts w:ascii="Arial" w:hAnsi="Arial" w:cs="Arial"/>
          <w:bCs/>
          <w:sz w:val="20"/>
          <w:szCs w:val="20"/>
          <w:lang w:val="es-ES"/>
        </w:rPr>
        <w:t xml:space="preserve"> Romero Rodríguez – Profesional Universitario. </w:t>
      </w:r>
    </w:p>
    <w:p w14:paraId="570F907D" w14:textId="77777777" w:rsidR="00587E91" w:rsidRPr="009B0827" w:rsidRDefault="00587E91" w:rsidP="00423080">
      <w:pPr>
        <w:pStyle w:val="Prrafodelista"/>
        <w:numPr>
          <w:ilvl w:val="0"/>
          <w:numId w:val="4"/>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Yamila Awad Cortes – Recepcionista - en comisión en DGA.</w:t>
      </w:r>
    </w:p>
    <w:p w14:paraId="0B26E3C1" w14:textId="77777777" w:rsidR="00587E91" w:rsidRPr="009B0827" w:rsidRDefault="00587E91" w:rsidP="00423080">
      <w:pPr>
        <w:pStyle w:val="Prrafodelista"/>
        <w:numPr>
          <w:ilvl w:val="0"/>
          <w:numId w:val="4"/>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Luis Augusto Valbuena Reyes – Mecanógrafo.</w:t>
      </w:r>
    </w:p>
    <w:p w14:paraId="6DFC1C82" w14:textId="77777777" w:rsidR="00587E91" w:rsidRPr="009B0827" w:rsidRDefault="00587E91" w:rsidP="00423080">
      <w:pPr>
        <w:pStyle w:val="Prrafodelista"/>
        <w:numPr>
          <w:ilvl w:val="0"/>
          <w:numId w:val="4"/>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Luis Alberto Gallego Toro – Conductor.</w:t>
      </w:r>
    </w:p>
    <w:p w14:paraId="7BDE864F" w14:textId="77777777" w:rsidR="00587E91" w:rsidRPr="009B0827" w:rsidRDefault="00587E91" w:rsidP="00423080">
      <w:pPr>
        <w:pStyle w:val="Prrafodelista"/>
        <w:numPr>
          <w:ilvl w:val="0"/>
          <w:numId w:val="4"/>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 xml:space="preserve">Jhonatan David Forero </w:t>
      </w:r>
      <w:r w:rsidR="009B0827" w:rsidRPr="009B0827">
        <w:rPr>
          <w:rFonts w:ascii="Arial" w:hAnsi="Arial" w:cs="Arial"/>
          <w:bCs/>
          <w:sz w:val="20"/>
          <w:szCs w:val="20"/>
          <w:lang w:val="es-ES"/>
        </w:rPr>
        <w:t>García</w:t>
      </w:r>
      <w:r w:rsidRPr="009B0827">
        <w:rPr>
          <w:rFonts w:ascii="Arial" w:hAnsi="Arial" w:cs="Arial"/>
          <w:bCs/>
          <w:sz w:val="20"/>
          <w:szCs w:val="20"/>
          <w:lang w:val="es-ES"/>
        </w:rPr>
        <w:t xml:space="preserve"> – Conductor</w:t>
      </w:r>
    </w:p>
    <w:p w14:paraId="22D371DF" w14:textId="77777777" w:rsidR="00587E91" w:rsidRPr="009B0827" w:rsidRDefault="009B0827" w:rsidP="00423080">
      <w:pPr>
        <w:pStyle w:val="Prrafodelista"/>
        <w:numPr>
          <w:ilvl w:val="0"/>
          <w:numId w:val="4"/>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José</w:t>
      </w:r>
      <w:r w:rsidR="00587E91" w:rsidRPr="009B0827">
        <w:rPr>
          <w:rFonts w:ascii="Arial" w:hAnsi="Arial" w:cs="Arial"/>
          <w:bCs/>
          <w:sz w:val="20"/>
          <w:szCs w:val="20"/>
          <w:lang w:val="es-ES"/>
        </w:rPr>
        <w:t xml:space="preserve"> Danilo Soto Llano – Mensajero – en comisión - Co.VI Senado.</w:t>
      </w:r>
    </w:p>
    <w:p w14:paraId="24C44484" w14:textId="77777777" w:rsidR="00587E91" w:rsidRPr="009B0827" w:rsidRDefault="00587E91" w:rsidP="00423080">
      <w:pPr>
        <w:pStyle w:val="Prrafodelista"/>
        <w:numPr>
          <w:ilvl w:val="0"/>
          <w:numId w:val="4"/>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 xml:space="preserve">Edgar Antonio Guaneme </w:t>
      </w:r>
      <w:r w:rsidR="009B0827" w:rsidRPr="009B0827">
        <w:rPr>
          <w:rFonts w:ascii="Arial" w:hAnsi="Arial" w:cs="Arial"/>
          <w:bCs/>
          <w:sz w:val="20"/>
          <w:szCs w:val="20"/>
          <w:lang w:val="es-ES"/>
        </w:rPr>
        <w:t>Pérez</w:t>
      </w:r>
      <w:r w:rsidRPr="009B0827">
        <w:rPr>
          <w:rFonts w:ascii="Arial" w:hAnsi="Arial" w:cs="Arial"/>
          <w:bCs/>
          <w:sz w:val="20"/>
          <w:szCs w:val="20"/>
          <w:lang w:val="es-ES"/>
        </w:rPr>
        <w:t xml:space="preserve"> – Portero - en comisión – Atención al Ciudadano.</w:t>
      </w:r>
    </w:p>
    <w:p w14:paraId="188540E4" w14:textId="77777777" w:rsidR="00587E91" w:rsidRPr="009B0827" w:rsidRDefault="00587E91" w:rsidP="00423080">
      <w:pPr>
        <w:pStyle w:val="Prrafodelista"/>
        <w:numPr>
          <w:ilvl w:val="0"/>
          <w:numId w:val="4"/>
        </w:numPr>
        <w:autoSpaceDE w:val="0"/>
        <w:autoSpaceDN w:val="0"/>
        <w:adjustRightInd w:val="0"/>
        <w:jc w:val="both"/>
        <w:rPr>
          <w:rFonts w:ascii="Arial" w:hAnsi="Arial" w:cs="Arial"/>
          <w:bCs/>
          <w:sz w:val="20"/>
          <w:szCs w:val="20"/>
          <w:lang w:val="es-ES"/>
        </w:rPr>
      </w:pPr>
      <w:r w:rsidRPr="009B0827">
        <w:rPr>
          <w:rFonts w:ascii="Arial" w:hAnsi="Arial" w:cs="Arial"/>
          <w:bCs/>
          <w:sz w:val="20"/>
          <w:szCs w:val="20"/>
          <w:lang w:val="es-ES"/>
        </w:rPr>
        <w:t xml:space="preserve">José Daniel </w:t>
      </w:r>
      <w:r w:rsidR="009B0827" w:rsidRPr="009B0827">
        <w:rPr>
          <w:rFonts w:ascii="Arial" w:hAnsi="Arial" w:cs="Arial"/>
          <w:bCs/>
          <w:sz w:val="20"/>
          <w:szCs w:val="20"/>
          <w:lang w:val="es-ES"/>
        </w:rPr>
        <w:t>Martínez</w:t>
      </w:r>
      <w:r w:rsidRPr="009B0827">
        <w:rPr>
          <w:rFonts w:ascii="Arial" w:hAnsi="Arial" w:cs="Arial"/>
          <w:bCs/>
          <w:sz w:val="20"/>
          <w:szCs w:val="20"/>
          <w:lang w:val="es-ES"/>
        </w:rPr>
        <w:t xml:space="preserve"> Flautero – Portero.</w:t>
      </w:r>
    </w:p>
    <w:p w14:paraId="4B172280" w14:textId="77777777" w:rsidR="00423080" w:rsidRDefault="00423080" w:rsidP="00423080">
      <w:pPr>
        <w:autoSpaceDE w:val="0"/>
        <w:autoSpaceDN w:val="0"/>
        <w:adjustRightInd w:val="0"/>
        <w:ind w:left="708"/>
        <w:jc w:val="both"/>
        <w:rPr>
          <w:rFonts w:ascii="Arial" w:hAnsi="Arial" w:cs="Arial"/>
          <w:bCs/>
          <w:sz w:val="20"/>
          <w:szCs w:val="20"/>
          <w:lang w:val="es-ES"/>
        </w:rPr>
      </w:pPr>
    </w:p>
    <w:p w14:paraId="519360C4" w14:textId="77777777" w:rsidR="00117F64" w:rsidRDefault="00117F64" w:rsidP="00423080">
      <w:pPr>
        <w:autoSpaceDE w:val="0"/>
        <w:autoSpaceDN w:val="0"/>
        <w:adjustRightInd w:val="0"/>
        <w:ind w:left="708"/>
        <w:jc w:val="both"/>
        <w:rPr>
          <w:rFonts w:ascii="Arial" w:hAnsi="Arial" w:cs="Arial"/>
          <w:bCs/>
          <w:sz w:val="20"/>
          <w:szCs w:val="20"/>
          <w:lang w:val="es-ES"/>
        </w:rPr>
      </w:pPr>
      <w:r>
        <w:rPr>
          <w:rFonts w:ascii="Arial" w:hAnsi="Arial" w:cs="Arial"/>
          <w:bCs/>
          <w:sz w:val="20"/>
          <w:szCs w:val="20"/>
          <w:lang w:val="es-ES"/>
        </w:rPr>
        <w:t>El control sobre las novedades del personal lo realiza la División de Recursos Humanos, en donde se puede verificar la situación laboral de cada funcionario.</w:t>
      </w:r>
    </w:p>
    <w:p w14:paraId="1DF417FF" w14:textId="77777777" w:rsidR="00117F64" w:rsidRPr="009B0827" w:rsidRDefault="00117F64" w:rsidP="00423080">
      <w:pPr>
        <w:autoSpaceDE w:val="0"/>
        <w:autoSpaceDN w:val="0"/>
        <w:adjustRightInd w:val="0"/>
        <w:ind w:left="708"/>
        <w:jc w:val="both"/>
        <w:rPr>
          <w:rFonts w:ascii="Arial" w:hAnsi="Arial" w:cs="Arial"/>
          <w:bCs/>
          <w:sz w:val="20"/>
          <w:szCs w:val="20"/>
          <w:lang w:val="es-ES"/>
        </w:rPr>
      </w:pPr>
    </w:p>
    <w:p w14:paraId="38494E7B" w14:textId="77777777" w:rsidR="00423080" w:rsidRPr="009B0827" w:rsidRDefault="00423080" w:rsidP="00423080">
      <w:pPr>
        <w:autoSpaceDE w:val="0"/>
        <w:autoSpaceDN w:val="0"/>
        <w:adjustRightInd w:val="0"/>
        <w:ind w:left="708"/>
        <w:jc w:val="both"/>
        <w:rPr>
          <w:rFonts w:ascii="Arial" w:hAnsi="Arial" w:cs="Arial"/>
          <w:bCs/>
          <w:sz w:val="20"/>
          <w:szCs w:val="20"/>
          <w:lang w:val="es-ES"/>
        </w:rPr>
      </w:pPr>
      <w:r w:rsidRPr="009B0827">
        <w:rPr>
          <w:rFonts w:ascii="Arial" w:hAnsi="Arial" w:cs="Arial"/>
          <w:bCs/>
          <w:sz w:val="20"/>
          <w:szCs w:val="20"/>
          <w:lang w:val="es-ES"/>
        </w:rPr>
        <w:t xml:space="preserve">Los contratos antes mencionados fueron supervisados con los parámetros establecidos por la entidad y la Ley, </w:t>
      </w:r>
      <w:r w:rsidR="00117F64">
        <w:rPr>
          <w:rFonts w:ascii="Arial" w:hAnsi="Arial" w:cs="Arial"/>
          <w:bCs/>
          <w:sz w:val="20"/>
          <w:szCs w:val="20"/>
          <w:lang w:val="es-ES"/>
        </w:rPr>
        <w:t xml:space="preserve">encontrándose finalizado el plazo de ejecución, y los registros de informes parciales y finales, así como los pagos efectuados reposan en los archivos de los correspondientes contratos bajo custodia de la Dirección General Administrativa, </w:t>
      </w:r>
      <w:r w:rsidRPr="009B0827">
        <w:rPr>
          <w:rFonts w:ascii="Arial" w:hAnsi="Arial" w:cs="Arial"/>
          <w:bCs/>
          <w:sz w:val="20"/>
          <w:szCs w:val="20"/>
          <w:lang w:val="es-ES"/>
        </w:rPr>
        <w:t>estos se relacionan a continuación:</w:t>
      </w:r>
    </w:p>
    <w:p w14:paraId="6F548B0A" w14:textId="77777777" w:rsidR="00423080" w:rsidRPr="009B0827" w:rsidRDefault="00423080" w:rsidP="00423080">
      <w:pPr>
        <w:autoSpaceDE w:val="0"/>
        <w:autoSpaceDN w:val="0"/>
        <w:adjustRightInd w:val="0"/>
        <w:ind w:left="708"/>
        <w:jc w:val="both"/>
        <w:rPr>
          <w:rFonts w:ascii="Arial" w:hAnsi="Arial" w:cs="Arial"/>
          <w:bCs/>
          <w:sz w:val="20"/>
          <w:szCs w:val="20"/>
          <w:lang w:val="es-ES"/>
        </w:rPr>
      </w:pPr>
    </w:p>
    <w:p w14:paraId="1966EDFB"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Andrew </w:t>
      </w:r>
      <w:r w:rsidR="009B0827" w:rsidRPr="009B0827">
        <w:rPr>
          <w:rFonts w:ascii="Arial" w:hAnsi="Arial" w:cs="Arial"/>
          <w:sz w:val="20"/>
          <w:szCs w:val="20"/>
          <w:lang w:val="es-ES"/>
        </w:rPr>
        <w:t>Rodríguez</w:t>
      </w:r>
      <w:r w:rsidRPr="009B0827">
        <w:rPr>
          <w:rFonts w:ascii="Arial" w:hAnsi="Arial" w:cs="Arial"/>
          <w:sz w:val="20"/>
          <w:szCs w:val="20"/>
          <w:lang w:val="es-ES"/>
        </w:rPr>
        <w:t>                         </w:t>
      </w:r>
      <w:r w:rsidRPr="009B0827">
        <w:rPr>
          <w:rFonts w:ascii="Arial" w:hAnsi="Arial" w:cs="Arial"/>
          <w:sz w:val="20"/>
          <w:szCs w:val="20"/>
          <w:lang w:val="es-ES"/>
        </w:rPr>
        <w:tab/>
        <w:t>Contrato No. 942, 342.</w:t>
      </w:r>
    </w:p>
    <w:p w14:paraId="1CC466AA"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Santiago </w:t>
      </w:r>
      <w:r w:rsidR="009B0827" w:rsidRPr="009B0827">
        <w:rPr>
          <w:rFonts w:ascii="Arial" w:hAnsi="Arial" w:cs="Arial"/>
          <w:sz w:val="20"/>
          <w:szCs w:val="20"/>
          <w:lang w:val="es-ES"/>
        </w:rPr>
        <w:t>Gómez</w:t>
      </w:r>
      <w:r w:rsidRPr="009B0827">
        <w:rPr>
          <w:rFonts w:ascii="Arial" w:hAnsi="Arial" w:cs="Arial"/>
          <w:sz w:val="20"/>
          <w:szCs w:val="20"/>
          <w:lang w:val="es-ES"/>
        </w:rPr>
        <w:t xml:space="preserve">                              </w:t>
      </w:r>
      <w:r w:rsidRPr="009B0827">
        <w:rPr>
          <w:rFonts w:ascii="Arial" w:hAnsi="Arial" w:cs="Arial"/>
          <w:sz w:val="20"/>
          <w:szCs w:val="20"/>
          <w:lang w:val="es-ES"/>
        </w:rPr>
        <w:tab/>
        <w:t>Contrato No. 831, 398.</w:t>
      </w:r>
    </w:p>
    <w:p w14:paraId="35A34F3E"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Jeimy Barrera                                    </w:t>
      </w:r>
      <w:r w:rsidRPr="009B0827">
        <w:rPr>
          <w:rFonts w:ascii="Arial" w:hAnsi="Arial" w:cs="Arial"/>
          <w:sz w:val="20"/>
          <w:szCs w:val="20"/>
          <w:lang w:val="es-ES"/>
        </w:rPr>
        <w:tab/>
        <w:t>Contrato No. 200, 328, 870, 383.</w:t>
      </w:r>
    </w:p>
    <w:p w14:paraId="5523BBF0"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Alix Rodríguez                                  </w:t>
      </w:r>
      <w:r w:rsidRPr="009B0827">
        <w:rPr>
          <w:rFonts w:ascii="Arial" w:hAnsi="Arial" w:cs="Arial"/>
          <w:sz w:val="20"/>
          <w:szCs w:val="20"/>
          <w:lang w:val="es-ES"/>
        </w:rPr>
        <w:tab/>
        <w:t>Contrato No. 297, 366, 05, 275, 357.</w:t>
      </w:r>
    </w:p>
    <w:p w14:paraId="56EDCBCA"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Yair Fonseca                                      </w:t>
      </w:r>
      <w:r w:rsidRPr="009B0827">
        <w:rPr>
          <w:rFonts w:ascii="Arial" w:hAnsi="Arial" w:cs="Arial"/>
          <w:sz w:val="20"/>
          <w:szCs w:val="20"/>
          <w:lang w:val="es-ES"/>
        </w:rPr>
        <w:tab/>
        <w:t>Contrato No. 296, 363, 882, 347.</w:t>
      </w:r>
    </w:p>
    <w:p w14:paraId="7BAFE9E8"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Marcela Ulloa                                   </w:t>
      </w:r>
      <w:r w:rsidRPr="009B0827">
        <w:rPr>
          <w:rFonts w:ascii="Arial" w:hAnsi="Arial" w:cs="Arial"/>
          <w:sz w:val="20"/>
          <w:szCs w:val="20"/>
          <w:lang w:val="es-ES"/>
        </w:rPr>
        <w:tab/>
        <w:t>Contrato No. 311, 602, 371.</w:t>
      </w:r>
    </w:p>
    <w:p w14:paraId="26AD6E35"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Adriana Hinestroza                         </w:t>
      </w:r>
      <w:r w:rsidRPr="009B0827">
        <w:rPr>
          <w:rFonts w:ascii="Arial" w:hAnsi="Arial" w:cs="Arial"/>
          <w:sz w:val="20"/>
          <w:szCs w:val="20"/>
          <w:lang w:val="es-ES"/>
        </w:rPr>
        <w:tab/>
        <w:t>Contrato No. 093, 439.</w:t>
      </w:r>
    </w:p>
    <w:p w14:paraId="6669A3B8"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Jhon Maldonado                             </w:t>
      </w:r>
      <w:r w:rsidRPr="009B0827">
        <w:rPr>
          <w:rFonts w:ascii="Arial" w:hAnsi="Arial" w:cs="Arial"/>
          <w:sz w:val="20"/>
          <w:szCs w:val="20"/>
          <w:lang w:val="es-ES"/>
        </w:rPr>
        <w:tab/>
        <w:t>Contrato No. 395, 936, 355.</w:t>
      </w:r>
    </w:p>
    <w:p w14:paraId="7DBABA15"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Edwin Guevara                                </w:t>
      </w:r>
      <w:r w:rsidRPr="009B0827">
        <w:rPr>
          <w:rFonts w:ascii="Arial" w:hAnsi="Arial" w:cs="Arial"/>
          <w:sz w:val="20"/>
          <w:szCs w:val="20"/>
          <w:lang w:val="es-ES"/>
        </w:rPr>
        <w:tab/>
        <w:t>Contrato No. 290.</w:t>
      </w:r>
    </w:p>
    <w:p w14:paraId="7F81BB93" w14:textId="77777777" w:rsidR="00423080" w:rsidRPr="009B0827" w:rsidRDefault="009B0827"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María</w:t>
      </w:r>
      <w:r w:rsidR="00423080" w:rsidRPr="009B0827">
        <w:rPr>
          <w:rFonts w:ascii="Arial" w:hAnsi="Arial" w:cs="Arial"/>
          <w:sz w:val="20"/>
          <w:szCs w:val="20"/>
          <w:lang w:val="es-ES"/>
        </w:rPr>
        <w:t xml:space="preserve"> </w:t>
      </w:r>
      <w:r w:rsidRPr="009B0827">
        <w:rPr>
          <w:rFonts w:ascii="Arial" w:hAnsi="Arial" w:cs="Arial"/>
          <w:sz w:val="20"/>
          <w:szCs w:val="20"/>
          <w:lang w:val="es-ES"/>
        </w:rPr>
        <w:t>Angélica</w:t>
      </w:r>
      <w:r w:rsidR="00423080" w:rsidRPr="009B0827">
        <w:rPr>
          <w:rFonts w:ascii="Arial" w:hAnsi="Arial" w:cs="Arial"/>
          <w:sz w:val="20"/>
          <w:szCs w:val="20"/>
          <w:lang w:val="es-ES"/>
        </w:rPr>
        <w:t xml:space="preserve"> Ocampo               </w:t>
      </w:r>
      <w:r w:rsidR="00423080" w:rsidRPr="009B0827">
        <w:rPr>
          <w:rFonts w:ascii="Arial" w:hAnsi="Arial" w:cs="Arial"/>
          <w:sz w:val="20"/>
          <w:szCs w:val="20"/>
          <w:lang w:val="es-ES"/>
        </w:rPr>
        <w:tab/>
        <w:t>Contrato No. 365.</w:t>
      </w:r>
    </w:p>
    <w:p w14:paraId="2F05F1A9"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lastRenderedPageBreak/>
        <w:t xml:space="preserve">German Moncada                           </w:t>
      </w:r>
      <w:r w:rsidRPr="009B0827">
        <w:rPr>
          <w:rFonts w:ascii="Arial" w:hAnsi="Arial" w:cs="Arial"/>
          <w:sz w:val="20"/>
          <w:szCs w:val="20"/>
          <w:lang w:val="es-ES"/>
        </w:rPr>
        <w:tab/>
        <w:t>Contrato No. 266, 376.</w:t>
      </w:r>
    </w:p>
    <w:p w14:paraId="1214B298"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2B Comunicación Creativa           </w:t>
      </w:r>
      <w:r w:rsidRPr="009B0827">
        <w:rPr>
          <w:rFonts w:ascii="Arial" w:hAnsi="Arial" w:cs="Arial"/>
          <w:sz w:val="20"/>
          <w:szCs w:val="20"/>
          <w:lang w:val="es-ES"/>
        </w:rPr>
        <w:tab/>
        <w:t xml:space="preserve">Contrato No. 690. </w:t>
      </w:r>
    </w:p>
    <w:p w14:paraId="3F142EA9"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Camilo Argüello                               </w:t>
      </w:r>
      <w:r w:rsidRPr="009B0827">
        <w:rPr>
          <w:rFonts w:ascii="Arial" w:hAnsi="Arial" w:cs="Arial"/>
          <w:sz w:val="20"/>
          <w:szCs w:val="20"/>
          <w:lang w:val="es-ES"/>
        </w:rPr>
        <w:tab/>
        <w:t>Contrato No.  758</w:t>
      </w:r>
    </w:p>
    <w:p w14:paraId="044EE124"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Natalia Albañil                                  </w:t>
      </w:r>
      <w:r w:rsidRPr="009B0827">
        <w:rPr>
          <w:rFonts w:ascii="Arial" w:hAnsi="Arial" w:cs="Arial"/>
          <w:sz w:val="20"/>
          <w:szCs w:val="20"/>
          <w:lang w:val="es-ES"/>
        </w:rPr>
        <w:tab/>
        <w:t xml:space="preserve">Contrato No.  325, 757, 484, </w:t>
      </w:r>
    </w:p>
    <w:p w14:paraId="611FCA17"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Juan Felipe </w:t>
      </w:r>
      <w:r w:rsidR="009B0827" w:rsidRPr="009B0827">
        <w:rPr>
          <w:rFonts w:ascii="Arial" w:hAnsi="Arial" w:cs="Arial"/>
          <w:sz w:val="20"/>
          <w:szCs w:val="20"/>
          <w:lang w:val="es-ES"/>
        </w:rPr>
        <w:t>Álvarez</w:t>
      </w:r>
      <w:r w:rsidRPr="009B0827">
        <w:rPr>
          <w:rFonts w:ascii="Arial" w:hAnsi="Arial" w:cs="Arial"/>
          <w:sz w:val="20"/>
          <w:szCs w:val="20"/>
          <w:lang w:val="es-ES"/>
        </w:rPr>
        <w:t xml:space="preserve">                         </w:t>
      </w:r>
      <w:r w:rsidRPr="009B0827">
        <w:rPr>
          <w:rFonts w:ascii="Arial" w:hAnsi="Arial" w:cs="Arial"/>
          <w:sz w:val="20"/>
          <w:szCs w:val="20"/>
          <w:lang w:val="es-ES"/>
        </w:rPr>
        <w:tab/>
        <w:t>Contrato No.  338, 783, 351</w:t>
      </w:r>
    </w:p>
    <w:p w14:paraId="1B98AE0C"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Juan Fernando Jaramillo               </w:t>
      </w:r>
      <w:r w:rsidRPr="009B0827">
        <w:rPr>
          <w:rFonts w:ascii="Arial" w:hAnsi="Arial" w:cs="Arial"/>
          <w:sz w:val="20"/>
          <w:szCs w:val="20"/>
          <w:lang w:val="es-ES"/>
        </w:rPr>
        <w:tab/>
        <w:t>Contrato No.  832, 506.</w:t>
      </w:r>
    </w:p>
    <w:p w14:paraId="4B59C618" w14:textId="77777777" w:rsidR="00423080" w:rsidRPr="009B0827" w:rsidRDefault="0042308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Martha Silva</w:t>
      </w:r>
      <w:r w:rsidRPr="009B0827">
        <w:rPr>
          <w:rFonts w:ascii="Arial" w:hAnsi="Arial" w:cs="Arial"/>
          <w:sz w:val="20"/>
          <w:szCs w:val="20"/>
          <w:lang w:val="es-ES"/>
        </w:rPr>
        <w:tab/>
      </w:r>
      <w:r w:rsidRPr="009B0827">
        <w:rPr>
          <w:rFonts w:ascii="Arial" w:hAnsi="Arial" w:cs="Arial"/>
          <w:sz w:val="20"/>
          <w:szCs w:val="20"/>
          <w:lang w:val="es-ES"/>
        </w:rPr>
        <w:tab/>
      </w:r>
      <w:r w:rsidRPr="009B0827">
        <w:rPr>
          <w:rFonts w:ascii="Arial" w:hAnsi="Arial" w:cs="Arial"/>
          <w:sz w:val="20"/>
          <w:szCs w:val="20"/>
          <w:lang w:val="es-ES"/>
        </w:rPr>
        <w:tab/>
      </w:r>
      <w:r w:rsidRPr="009B0827">
        <w:rPr>
          <w:rFonts w:ascii="Arial" w:hAnsi="Arial" w:cs="Arial"/>
          <w:sz w:val="20"/>
          <w:szCs w:val="20"/>
          <w:lang w:val="es-ES"/>
        </w:rPr>
        <w:tab/>
        <w:t>Contrato No.  971, 380.</w:t>
      </w:r>
    </w:p>
    <w:p w14:paraId="4E11685A" w14:textId="77777777" w:rsidR="00423080" w:rsidRPr="009B0827" w:rsidRDefault="009B0827"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María</w:t>
      </w:r>
      <w:r w:rsidR="00423080" w:rsidRPr="009B0827">
        <w:rPr>
          <w:rFonts w:ascii="Arial" w:hAnsi="Arial" w:cs="Arial"/>
          <w:sz w:val="20"/>
          <w:szCs w:val="20"/>
          <w:lang w:val="es-ES"/>
        </w:rPr>
        <w:t xml:space="preserve"> Clara Hermida                 </w:t>
      </w:r>
      <w:r w:rsidR="00423080" w:rsidRPr="009B0827">
        <w:rPr>
          <w:rFonts w:ascii="Arial" w:hAnsi="Arial" w:cs="Arial"/>
          <w:sz w:val="20"/>
          <w:szCs w:val="20"/>
          <w:lang w:val="es-ES"/>
        </w:rPr>
        <w:tab/>
        <w:t xml:space="preserve"> </w:t>
      </w:r>
      <w:r w:rsidR="00423080" w:rsidRPr="009B0827">
        <w:rPr>
          <w:rFonts w:ascii="Arial" w:hAnsi="Arial" w:cs="Arial"/>
          <w:sz w:val="20"/>
          <w:szCs w:val="20"/>
          <w:lang w:val="es-ES"/>
        </w:rPr>
        <w:tab/>
        <w:t>Contrato No. 295, 789, 356.</w:t>
      </w:r>
    </w:p>
    <w:p w14:paraId="0CDD122D" w14:textId="77777777" w:rsidR="00BE7200" w:rsidRPr="009B0827" w:rsidRDefault="00BE7200" w:rsidP="00423080">
      <w:pPr>
        <w:pStyle w:val="Prrafodelista"/>
        <w:numPr>
          <w:ilvl w:val="0"/>
          <w:numId w:val="5"/>
        </w:numPr>
        <w:rPr>
          <w:rFonts w:ascii="Arial" w:hAnsi="Arial" w:cs="Arial"/>
          <w:sz w:val="20"/>
          <w:szCs w:val="20"/>
          <w:lang w:val="es-ES"/>
        </w:rPr>
      </w:pPr>
      <w:r w:rsidRPr="009B0827">
        <w:rPr>
          <w:rFonts w:ascii="Arial" w:hAnsi="Arial" w:cs="Arial"/>
          <w:sz w:val="20"/>
          <w:szCs w:val="20"/>
          <w:lang w:val="es-ES"/>
        </w:rPr>
        <w:t xml:space="preserve">Lina </w:t>
      </w:r>
      <w:r w:rsidR="009B0827" w:rsidRPr="009B0827">
        <w:rPr>
          <w:rFonts w:ascii="Arial" w:hAnsi="Arial" w:cs="Arial"/>
          <w:sz w:val="20"/>
          <w:szCs w:val="20"/>
          <w:lang w:val="es-ES"/>
        </w:rPr>
        <w:t>María</w:t>
      </w:r>
      <w:r w:rsidRPr="009B0827">
        <w:rPr>
          <w:rFonts w:ascii="Arial" w:hAnsi="Arial" w:cs="Arial"/>
          <w:sz w:val="20"/>
          <w:szCs w:val="20"/>
          <w:lang w:val="es-ES"/>
        </w:rPr>
        <w:t xml:space="preserve"> Jaramillo</w:t>
      </w:r>
      <w:r w:rsidRPr="009B0827">
        <w:rPr>
          <w:rFonts w:ascii="Arial" w:hAnsi="Arial" w:cs="Arial"/>
          <w:sz w:val="20"/>
          <w:szCs w:val="20"/>
          <w:lang w:val="es-ES"/>
        </w:rPr>
        <w:tab/>
      </w:r>
      <w:r w:rsidRPr="009B0827">
        <w:rPr>
          <w:rFonts w:ascii="Arial" w:hAnsi="Arial" w:cs="Arial"/>
          <w:sz w:val="20"/>
          <w:szCs w:val="20"/>
          <w:lang w:val="es-ES"/>
        </w:rPr>
        <w:tab/>
      </w:r>
      <w:r w:rsidRPr="009B0827">
        <w:rPr>
          <w:rFonts w:ascii="Arial" w:hAnsi="Arial" w:cs="Arial"/>
          <w:sz w:val="20"/>
          <w:szCs w:val="20"/>
          <w:lang w:val="es-ES"/>
        </w:rPr>
        <w:tab/>
        <w:t>Contrato No. 719.</w:t>
      </w:r>
    </w:p>
    <w:p w14:paraId="180EF4C8" w14:textId="77777777" w:rsidR="00117F64" w:rsidRDefault="00117F64" w:rsidP="00BE7200">
      <w:pPr>
        <w:rPr>
          <w:rFonts w:ascii="Arial" w:hAnsi="Arial" w:cs="Arial"/>
          <w:sz w:val="20"/>
          <w:szCs w:val="20"/>
          <w:lang w:val="es-ES"/>
        </w:rPr>
      </w:pPr>
    </w:p>
    <w:p w14:paraId="10D16B7C" w14:textId="77777777" w:rsidR="00117F64" w:rsidRDefault="00117F64" w:rsidP="00BE7200">
      <w:pPr>
        <w:rPr>
          <w:rFonts w:ascii="Arial" w:hAnsi="Arial" w:cs="Arial"/>
          <w:sz w:val="20"/>
          <w:szCs w:val="20"/>
          <w:lang w:val="es-ES"/>
        </w:rPr>
      </w:pPr>
    </w:p>
    <w:p w14:paraId="4D152AD2" w14:textId="77777777" w:rsidR="00117F64" w:rsidRPr="009B0827" w:rsidRDefault="00117F64" w:rsidP="00BE7200">
      <w:pPr>
        <w:rPr>
          <w:rFonts w:ascii="Arial" w:hAnsi="Arial" w:cs="Arial"/>
          <w:sz w:val="20"/>
          <w:szCs w:val="20"/>
          <w:lang w:val="es-ES"/>
        </w:rPr>
      </w:pPr>
    </w:p>
    <w:p w14:paraId="40188BA9" w14:textId="77777777" w:rsidR="00452064" w:rsidRDefault="005A4816" w:rsidP="00A823A4">
      <w:pPr>
        <w:pStyle w:val="Prrafodelista"/>
        <w:numPr>
          <w:ilvl w:val="0"/>
          <w:numId w:val="12"/>
        </w:numPr>
        <w:jc w:val="both"/>
        <w:rPr>
          <w:rFonts w:ascii="Arial" w:hAnsi="Arial" w:cs="Arial"/>
          <w:b/>
          <w:sz w:val="20"/>
          <w:szCs w:val="20"/>
          <w:lang w:val="es-ES"/>
        </w:rPr>
      </w:pPr>
      <w:r w:rsidRPr="007D169D">
        <w:rPr>
          <w:rFonts w:ascii="Arial" w:hAnsi="Arial" w:cs="Arial"/>
          <w:b/>
          <w:sz w:val="20"/>
          <w:szCs w:val="20"/>
          <w:lang w:val="es-ES"/>
        </w:rPr>
        <w:t>INFORME JURÍDICO Y LEGISLATIVO</w:t>
      </w:r>
    </w:p>
    <w:p w14:paraId="08B2B647" w14:textId="77777777" w:rsidR="007D169D" w:rsidRDefault="007D169D" w:rsidP="007D169D">
      <w:pPr>
        <w:jc w:val="both"/>
        <w:rPr>
          <w:rFonts w:ascii="Arial" w:hAnsi="Arial" w:cs="Arial"/>
          <w:b/>
          <w:sz w:val="20"/>
          <w:szCs w:val="20"/>
          <w:lang w:val="es-ES"/>
        </w:rPr>
      </w:pPr>
    </w:p>
    <w:p w14:paraId="4B077A24" w14:textId="2FC6B776" w:rsidR="007D169D" w:rsidRDefault="004947BD" w:rsidP="007D169D">
      <w:pPr>
        <w:pStyle w:val="Prrafodelista"/>
        <w:numPr>
          <w:ilvl w:val="0"/>
          <w:numId w:val="10"/>
        </w:numPr>
        <w:jc w:val="both"/>
        <w:rPr>
          <w:rFonts w:ascii="Arial" w:hAnsi="Arial" w:cs="Arial"/>
          <w:sz w:val="20"/>
          <w:szCs w:val="20"/>
          <w:lang w:val="es-ES"/>
        </w:rPr>
      </w:pPr>
      <w:r>
        <w:rPr>
          <w:rFonts w:ascii="Arial" w:hAnsi="Arial" w:cs="Arial"/>
          <w:sz w:val="20"/>
          <w:szCs w:val="20"/>
          <w:lang w:val="es-ES"/>
        </w:rPr>
        <w:t>Ver</w:t>
      </w:r>
      <w:r w:rsidR="007D169D" w:rsidRPr="007D169D">
        <w:rPr>
          <w:rFonts w:ascii="Arial" w:hAnsi="Arial" w:cs="Arial"/>
          <w:sz w:val="20"/>
          <w:szCs w:val="20"/>
          <w:lang w:val="es-ES"/>
        </w:rPr>
        <w:t xml:space="preserve"> </w:t>
      </w:r>
      <w:r w:rsidR="007D169D" w:rsidRPr="004947BD">
        <w:rPr>
          <w:rFonts w:ascii="Arial" w:hAnsi="Arial" w:cs="Arial"/>
          <w:b/>
          <w:sz w:val="20"/>
          <w:szCs w:val="20"/>
          <w:lang w:val="es-ES"/>
        </w:rPr>
        <w:t>anex</w:t>
      </w:r>
      <w:r w:rsidRPr="004947BD">
        <w:rPr>
          <w:rFonts w:ascii="Arial" w:hAnsi="Arial" w:cs="Arial"/>
          <w:b/>
          <w:sz w:val="20"/>
          <w:szCs w:val="20"/>
          <w:lang w:val="es-ES"/>
        </w:rPr>
        <w:t>o 2</w:t>
      </w:r>
      <w:r>
        <w:rPr>
          <w:rFonts w:ascii="Arial" w:hAnsi="Arial" w:cs="Arial"/>
          <w:sz w:val="20"/>
          <w:szCs w:val="20"/>
          <w:lang w:val="es-ES"/>
        </w:rPr>
        <w:t>: informe del área jurídica y legislativa de la Presidencia del Senado con</w:t>
      </w:r>
      <w:r w:rsidR="00D01CDB">
        <w:rPr>
          <w:rFonts w:ascii="Arial" w:hAnsi="Arial" w:cs="Arial"/>
          <w:sz w:val="20"/>
          <w:szCs w:val="20"/>
          <w:lang w:val="es-ES"/>
        </w:rPr>
        <w:t xml:space="preserve"> once (11) folios. </w:t>
      </w:r>
    </w:p>
    <w:p w14:paraId="78E58154" w14:textId="77777777" w:rsidR="00D01CDB" w:rsidRDefault="00D01CDB" w:rsidP="00D01CDB">
      <w:pPr>
        <w:jc w:val="both"/>
        <w:rPr>
          <w:rFonts w:ascii="Arial" w:hAnsi="Arial" w:cs="Arial"/>
          <w:sz w:val="20"/>
          <w:szCs w:val="20"/>
          <w:lang w:val="es-ES"/>
        </w:rPr>
      </w:pPr>
    </w:p>
    <w:p w14:paraId="179F73F2" w14:textId="77777777" w:rsidR="00D01CDB" w:rsidRDefault="00D01CDB" w:rsidP="00A823A4">
      <w:pPr>
        <w:pStyle w:val="Ttulo2"/>
        <w:numPr>
          <w:ilvl w:val="0"/>
          <w:numId w:val="12"/>
        </w:numPr>
        <w:rPr>
          <w:rFonts w:ascii="Arial" w:hAnsi="Arial" w:cs="Arial"/>
          <w:b/>
          <w:color w:val="000000" w:themeColor="text1"/>
          <w:sz w:val="20"/>
          <w:szCs w:val="20"/>
        </w:rPr>
      </w:pPr>
      <w:r>
        <w:rPr>
          <w:rFonts w:ascii="Arial" w:hAnsi="Arial" w:cs="Arial"/>
          <w:b/>
          <w:color w:val="000000" w:themeColor="text1"/>
          <w:sz w:val="20"/>
          <w:szCs w:val="20"/>
        </w:rPr>
        <w:t xml:space="preserve">ESTADO DE LA IMPLEMENTACION DE LA </w:t>
      </w:r>
      <w:r w:rsidRPr="00D01CDB">
        <w:rPr>
          <w:rFonts w:ascii="Arial" w:hAnsi="Arial" w:cs="Arial"/>
          <w:b/>
          <w:color w:val="000000" w:themeColor="text1"/>
          <w:sz w:val="20"/>
          <w:szCs w:val="20"/>
        </w:rPr>
        <w:t>ESTRATEGIA DE TRANSPARENCIA, APERTURA Y MODERNIZACIÓN</w:t>
      </w:r>
      <w:r>
        <w:rPr>
          <w:rFonts w:ascii="Arial" w:hAnsi="Arial" w:cs="Arial"/>
          <w:b/>
          <w:color w:val="000000" w:themeColor="text1"/>
          <w:sz w:val="20"/>
          <w:szCs w:val="20"/>
        </w:rPr>
        <w:t>.</w:t>
      </w:r>
    </w:p>
    <w:p w14:paraId="5B2FCB47" w14:textId="6958B1FA" w:rsidR="00D01CDB" w:rsidRPr="00D01CDB" w:rsidRDefault="004947BD" w:rsidP="00D01CDB">
      <w:pPr>
        <w:pStyle w:val="Prrafodelista"/>
        <w:numPr>
          <w:ilvl w:val="0"/>
          <w:numId w:val="11"/>
        </w:numPr>
        <w:jc w:val="both"/>
        <w:rPr>
          <w:rFonts w:ascii="Arial" w:hAnsi="Arial" w:cs="Arial"/>
          <w:sz w:val="20"/>
          <w:szCs w:val="20"/>
          <w:lang w:val="es-ES"/>
        </w:rPr>
      </w:pPr>
      <w:r>
        <w:rPr>
          <w:rFonts w:ascii="Arial" w:hAnsi="Arial" w:cs="Arial"/>
          <w:sz w:val="20"/>
          <w:szCs w:val="20"/>
          <w:lang w:val="es-ES"/>
        </w:rPr>
        <w:t xml:space="preserve">Ver </w:t>
      </w:r>
      <w:r w:rsidRPr="004947BD">
        <w:rPr>
          <w:rFonts w:ascii="Arial" w:hAnsi="Arial" w:cs="Arial"/>
          <w:b/>
          <w:sz w:val="20"/>
          <w:szCs w:val="20"/>
          <w:lang w:val="es-ES"/>
        </w:rPr>
        <w:t>anexo 3</w:t>
      </w:r>
      <w:r>
        <w:rPr>
          <w:rFonts w:ascii="Arial" w:hAnsi="Arial" w:cs="Arial"/>
          <w:sz w:val="20"/>
          <w:szCs w:val="20"/>
          <w:lang w:val="es-ES"/>
        </w:rPr>
        <w:t>: informe de la estrategia de transparencia con</w:t>
      </w:r>
      <w:r w:rsidR="00554C8D">
        <w:rPr>
          <w:rFonts w:ascii="Arial" w:hAnsi="Arial" w:cs="Arial"/>
          <w:sz w:val="20"/>
          <w:szCs w:val="20"/>
          <w:lang w:val="es-ES"/>
        </w:rPr>
        <w:t xml:space="preserve"> </w:t>
      </w:r>
      <w:r w:rsidR="00CA47DF">
        <w:rPr>
          <w:rFonts w:ascii="Arial" w:hAnsi="Arial" w:cs="Arial"/>
          <w:sz w:val="20"/>
          <w:szCs w:val="20"/>
          <w:lang w:val="es-ES"/>
        </w:rPr>
        <w:t xml:space="preserve">cuarenta (40) folios. </w:t>
      </w:r>
    </w:p>
    <w:p w14:paraId="53963DC1" w14:textId="77777777" w:rsidR="000D4991" w:rsidRPr="00D01CDB" w:rsidRDefault="000D4991" w:rsidP="00D01CDB">
      <w:pPr>
        <w:jc w:val="both"/>
        <w:rPr>
          <w:rFonts w:ascii="Arial" w:hAnsi="Arial" w:cs="Arial"/>
          <w:b/>
          <w:sz w:val="20"/>
          <w:szCs w:val="20"/>
          <w:highlight w:val="yellow"/>
          <w:lang w:val="es-ES"/>
        </w:rPr>
      </w:pPr>
    </w:p>
    <w:p w14:paraId="45CC0295" w14:textId="77777777" w:rsidR="00D01CDB" w:rsidRPr="00D01CDB" w:rsidRDefault="00D01CDB" w:rsidP="00A823A4">
      <w:pPr>
        <w:pStyle w:val="Prrafodelista"/>
        <w:numPr>
          <w:ilvl w:val="0"/>
          <w:numId w:val="12"/>
        </w:numPr>
        <w:jc w:val="both"/>
        <w:rPr>
          <w:rFonts w:ascii="Arial" w:hAnsi="Arial" w:cs="Arial"/>
          <w:b/>
          <w:sz w:val="20"/>
          <w:szCs w:val="20"/>
          <w:lang w:val="es-ES"/>
        </w:rPr>
      </w:pPr>
      <w:r w:rsidRPr="00D01CDB">
        <w:rPr>
          <w:rFonts w:ascii="Arial" w:hAnsi="Arial" w:cs="Arial"/>
          <w:b/>
          <w:sz w:val="20"/>
          <w:szCs w:val="20"/>
          <w:lang w:val="es-ES"/>
        </w:rPr>
        <w:t xml:space="preserve">ASUNTOS INTERNACIONES PRESIDENCIA DEL SENADO </w:t>
      </w:r>
    </w:p>
    <w:p w14:paraId="3E8BF66E" w14:textId="77777777" w:rsidR="00D01CDB" w:rsidRDefault="00D01CDB" w:rsidP="00D01CDB">
      <w:pPr>
        <w:ind w:left="360"/>
        <w:jc w:val="both"/>
        <w:rPr>
          <w:rFonts w:ascii="Arial" w:hAnsi="Arial" w:cs="Arial"/>
          <w:sz w:val="20"/>
          <w:szCs w:val="20"/>
          <w:lang w:val="es-ES"/>
        </w:rPr>
      </w:pPr>
    </w:p>
    <w:p w14:paraId="1A79ADCF" w14:textId="77777777" w:rsidR="00BE7200" w:rsidRPr="00D01CDB" w:rsidRDefault="00BE7200" w:rsidP="00D01CDB">
      <w:pPr>
        <w:pStyle w:val="Prrafodelista"/>
        <w:numPr>
          <w:ilvl w:val="0"/>
          <w:numId w:val="11"/>
        </w:numPr>
        <w:jc w:val="both"/>
        <w:rPr>
          <w:rFonts w:ascii="Arial" w:hAnsi="Arial" w:cs="Arial"/>
          <w:sz w:val="20"/>
          <w:szCs w:val="20"/>
          <w:lang w:val="es-ES"/>
        </w:rPr>
      </w:pPr>
      <w:r w:rsidRPr="00D01CDB">
        <w:rPr>
          <w:rFonts w:ascii="Arial" w:hAnsi="Arial" w:cs="Arial"/>
          <w:sz w:val="20"/>
          <w:szCs w:val="20"/>
          <w:lang w:val="es-ES"/>
        </w:rPr>
        <w:t>A continuación, se relacionan los asuntos que quedaron pendientes en materia de asuntos internacionales en la Presidencia del Senado durante l</w:t>
      </w:r>
      <w:r w:rsidR="002B66B6" w:rsidRPr="00D01CDB">
        <w:rPr>
          <w:rFonts w:ascii="Arial" w:hAnsi="Arial" w:cs="Arial"/>
          <w:sz w:val="20"/>
          <w:szCs w:val="20"/>
          <w:lang w:val="es-ES"/>
        </w:rPr>
        <w:t xml:space="preserve">a legislatura 2016-2017. Para lo cual se radicaron en la Presidencia del Senado </w:t>
      </w:r>
      <w:r w:rsidRPr="00D01CDB">
        <w:rPr>
          <w:rFonts w:ascii="Arial" w:hAnsi="Arial" w:cs="Arial"/>
          <w:sz w:val="20"/>
          <w:szCs w:val="20"/>
          <w:lang w:val="es-ES"/>
        </w:rPr>
        <w:t>los oficios con la información de cada uno de estos asuntos y con sus respectivos anexos para su conocimiento y atención:</w:t>
      </w:r>
    </w:p>
    <w:p w14:paraId="490D9B7E" w14:textId="77777777" w:rsidR="00BE7200" w:rsidRPr="009B0827" w:rsidRDefault="00BE7200" w:rsidP="00BE7200">
      <w:pPr>
        <w:jc w:val="both"/>
        <w:rPr>
          <w:rFonts w:ascii="Arial" w:hAnsi="Arial" w:cs="Arial"/>
          <w:sz w:val="20"/>
          <w:szCs w:val="20"/>
          <w:lang w:val="es-ES"/>
        </w:rPr>
      </w:pPr>
    </w:p>
    <w:p w14:paraId="2A12FA94" w14:textId="77777777" w:rsidR="00BE7200" w:rsidRPr="009B0827" w:rsidRDefault="00BE7200" w:rsidP="00BE7200">
      <w:pPr>
        <w:jc w:val="both"/>
        <w:rPr>
          <w:rFonts w:ascii="Arial" w:hAnsi="Arial" w:cs="Arial"/>
          <w:sz w:val="20"/>
          <w:szCs w:val="20"/>
          <w:lang w:val="es-ES"/>
        </w:rPr>
      </w:pPr>
    </w:p>
    <w:p w14:paraId="3523D662" w14:textId="77777777" w:rsidR="00BE7200" w:rsidRPr="009B0827" w:rsidRDefault="00BE7200" w:rsidP="00BE7200">
      <w:pPr>
        <w:pStyle w:val="Sinespaciado"/>
        <w:jc w:val="both"/>
        <w:rPr>
          <w:rFonts w:ascii="Arial" w:hAnsi="Arial" w:cs="Arial"/>
          <w:b/>
          <w:sz w:val="20"/>
          <w:szCs w:val="20"/>
          <w:lang w:val="es-ES"/>
        </w:rPr>
      </w:pPr>
    </w:p>
    <w:p w14:paraId="3AE4468B" w14:textId="77777777" w:rsidR="00BE7200" w:rsidRPr="009B0827" w:rsidRDefault="00BE7200" w:rsidP="00A823A4">
      <w:pPr>
        <w:pStyle w:val="Sinespaciado"/>
        <w:numPr>
          <w:ilvl w:val="0"/>
          <w:numId w:val="15"/>
        </w:numPr>
        <w:jc w:val="both"/>
        <w:rPr>
          <w:rFonts w:ascii="Arial" w:hAnsi="Arial" w:cs="Arial"/>
          <w:b/>
          <w:sz w:val="20"/>
          <w:szCs w:val="20"/>
          <w:lang w:val="es-ES"/>
        </w:rPr>
      </w:pPr>
      <w:r w:rsidRPr="009B0827">
        <w:rPr>
          <w:rFonts w:ascii="Arial" w:hAnsi="Arial" w:cs="Arial"/>
          <w:b/>
          <w:sz w:val="20"/>
          <w:szCs w:val="20"/>
          <w:lang w:val="es-ES"/>
        </w:rPr>
        <w:t>Visita Comisión de Seguridad y Justicia y Sudáfrica</w:t>
      </w:r>
    </w:p>
    <w:p w14:paraId="62730D46" w14:textId="77777777" w:rsidR="00BE7200" w:rsidRPr="009B0827" w:rsidRDefault="00BE7200" w:rsidP="00A823A4">
      <w:pPr>
        <w:pStyle w:val="Sinespaciado"/>
        <w:ind w:left="348"/>
        <w:jc w:val="both"/>
        <w:rPr>
          <w:rFonts w:ascii="Arial" w:hAnsi="Arial" w:cs="Arial"/>
          <w:sz w:val="20"/>
          <w:szCs w:val="20"/>
          <w:lang w:val="es-ES"/>
        </w:rPr>
      </w:pPr>
    </w:p>
    <w:p w14:paraId="72D11AE8" w14:textId="77777777" w:rsidR="00BE7200" w:rsidRPr="009B0827" w:rsidRDefault="00BE7200" w:rsidP="007D169D">
      <w:pPr>
        <w:pStyle w:val="Sinespaciado"/>
        <w:ind w:left="720"/>
        <w:jc w:val="both"/>
        <w:rPr>
          <w:rFonts w:ascii="Arial" w:hAnsi="Arial" w:cs="Arial"/>
          <w:sz w:val="20"/>
          <w:szCs w:val="20"/>
          <w:lang w:val="es-ES"/>
        </w:rPr>
      </w:pPr>
      <w:r w:rsidRPr="009B0827">
        <w:rPr>
          <w:rFonts w:ascii="Arial" w:hAnsi="Arial" w:cs="Arial"/>
          <w:sz w:val="20"/>
          <w:szCs w:val="20"/>
          <w:lang w:val="es-ES"/>
        </w:rPr>
        <w:t xml:space="preserve">Desde el año 2016, la Comisión de Seguridad y Justicia del Parlamento de Sudáfrica se ofreció a realizar una visita al Congreso de la República y a compartir su experiencia durante el proceso de paz. El contacto para continuar con este proceso es el Ministerio de Relaciones Exteriores. </w:t>
      </w:r>
    </w:p>
    <w:p w14:paraId="5B02265F" w14:textId="77777777" w:rsidR="00BE7200" w:rsidRPr="009B0827" w:rsidRDefault="00BE7200" w:rsidP="00BE7200">
      <w:pPr>
        <w:pStyle w:val="Sinespaciado"/>
        <w:ind w:left="360"/>
        <w:jc w:val="both"/>
        <w:rPr>
          <w:rFonts w:ascii="Arial" w:hAnsi="Arial" w:cs="Arial"/>
          <w:sz w:val="20"/>
          <w:szCs w:val="20"/>
          <w:lang w:val="es-ES"/>
        </w:rPr>
      </w:pPr>
    </w:p>
    <w:p w14:paraId="7C870085" w14:textId="77777777" w:rsidR="00BE7200" w:rsidRPr="009B0827" w:rsidRDefault="00BE7200" w:rsidP="00A823A4">
      <w:pPr>
        <w:pStyle w:val="Sinespaciado"/>
        <w:numPr>
          <w:ilvl w:val="0"/>
          <w:numId w:val="15"/>
        </w:numPr>
        <w:jc w:val="both"/>
        <w:rPr>
          <w:rFonts w:ascii="Arial" w:hAnsi="Arial" w:cs="Arial"/>
          <w:b/>
          <w:sz w:val="20"/>
          <w:szCs w:val="20"/>
          <w:lang w:val="es-ES"/>
        </w:rPr>
      </w:pPr>
      <w:r w:rsidRPr="009B0827">
        <w:rPr>
          <w:rFonts w:ascii="Arial" w:hAnsi="Arial" w:cs="Arial"/>
          <w:b/>
          <w:sz w:val="20"/>
          <w:szCs w:val="20"/>
          <w:lang w:val="es-ES"/>
        </w:rPr>
        <w:t>Grupo Parlamentario de Amistad Colombia – Cuba</w:t>
      </w:r>
    </w:p>
    <w:p w14:paraId="622BF1BD" w14:textId="77777777" w:rsidR="00BE7200" w:rsidRPr="009B0827" w:rsidRDefault="00BE7200" w:rsidP="00BE7200">
      <w:pPr>
        <w:pStyle w:val="Sinespaciado"/>
        <w:ind w:left="360"/>
        <w:jc w:val="both"/>
        <w:rPr>
          <w:rFonts w:ascii="Arial" w:hAnsi="Arial" w:cs="Arial"/>
          <w:sz w:val="20"/>
          <w:szCs w:val="20"/>
          <w:lang w:val="es-ES"/>
        </w:rPr>
      </w:pPr>
    </w:p>
    <w:p w14:paraId="4AE5D094" w14:textId="77777777" w:rsidR="00BE7200" w:rsidRPr="009B0827" w:rsidRDefault="00BE7200" w:rsidP="007D169D">
      <w:pPr>
        <w:pStyle w:val="Sinespaciado"/>
        <w:ind w:left="720"/>
        <w:jc w:val="both"/>
        <w:rPr>
          <w:rFonts w:ascii="Arial" w:hAnsi="Arial" w:cs="Arial"/>
          <w:sz w:val="20"/>
          <w:szCs w:val="20"/>
          <w:lang w:val="es-ES"/>
        </w:rPr>
      </w:pPr>
      <w:r w:rsidRPr="009B0827">
        <w:rPr>
          <w:rFonts w:ascii="Arial" w:hAnsi="Arial" w:cs="Arial"/>
          <w:sz w:val="20"/>
          <w:szCs w:val="20"/>
          <w:lang w:val="es-ES"/>
        </w:rPr>
        <w:t xml:space="preserve">Está pendiente la conformación de este grupo de amistad con Cuba. El Senado de la República quedó pendiente de una invitación oficial a los senadores para conocer quiénes están interesados en formar parte del mismo. El contacto para continuar con este proceso es la Embajada de Cuba. </w:t>
      </w:r>
    </w:p>
    <w:p w14:paraId="6D7F8D56" w14:textId="77777777" w:rsidR="00BE7200" w:rsidRPr="009B0827" w:rsidRDefault="00BE7200" w:rsidP="00BE7200">
      <w:pPr>
        <w:pStyle w:val="Sinespaciado"/>
        <w:ind w:left="360"/>
        <w:jc w:val="both"/>
        <w:rPr>
          <w:rFonts w:ascii="Arial" w:hAnsi="Arial" w:cs="Arial"/>
          <w:sz w:val="20"/>
          <w:szCs w:val="20"/>
          <w:lang w:val="es-ES"/>
        </w:rPr>
      </w:pPr>
    </w:p>
    <w:p w14:paraId="515E18B3" w14:textId="77777777" w:rsidR="00BE7200" w:rsidRPr="009B0827" w:rsidRDefault="00BE7200" w:rsidP="00A823A4">
      <w:pPr>
        <w:pStyle w:val="Sinespaciado"/>
        <w:numPr>
          <w:ilvl w:val="0"/>
          <w:numId w:val="15"/>
        </w:numPr>
        <w:jc w:val="both"/>
        <w:rPr>
          <w:rFonts w:ascii="Arial" w:hAnsi="Arial" w:cs="Arial"/>
          <w:b/>
          <w:sz w:val="20"/>
          <w:szCs w:val="20"/>
          <w:lang w:val="es-ES"/>
        </w:rPr>
      </w:pPr>
      <w:r w:rsidRPr="009B0827">
        <w:rPr>
          <w:rFonts w:ascii="Arial" w:hAnsi="Arial" w:cs="Arial"/>
          <w:b/>
          <w:sz w:val="20"/>
          <w:szCs w:val="20"/>
          <w:lang w:val="es-ES"/>
        </w:rPr>
        <w:t>Grupo Parlamentario de Amistad Colombia – Portugal</w:t>
      </w:r>
    </w:p>
    <w:p w14:paraId="21E659A1" w14:textId="77777777" w:rsidR="00BE7200" w:rsidRPr="009B0827" w:rsidRDefault="00BE7200" w:rsidP="00BE7200">
      <w:pPr>
        <w:pStyle w:val="Sinespaciado"/>
        <w:jc w:val="both"/>
        <w:rPr>
          <w:rFonts w:ascii="Arial" w:hAnsi="Arial" w:cs="Arial"/>
          <w:sz w:val="20"/>
          <w:szCs w:val="20"/>
          <w:lang w:val="es-ES"/>
        </w:rPr>
      </w:pPr>
    </w:p>
    <w:p w14:paraId="1D093DB9" w14:textId="77777777" w:rsidR="00BE7200" w:rsidRPr="009B0827" w:rsidRDefault="00BE7200" w:rsidP="007D169D">
      <w:pPr>
        <w:pStyle w:val="Sinespaciado"/>
        <w:ind w:left="720"/>
        <w:jc w:val="both"/>
        <w:rPr>
          <w:rFonts w:ascii="Arial" w:hAnsi="Arial" w:cs="Arial"/>
          <w:sz w:val="20"/>
          <w:szCs w:val="20"/>
          <w:lang w:val="es-ES"/>
        </w:rPr>
      </w:pPr>
      <w:r w:rsidRPr="009B0827">
        <w:rPr>
          <w:rFonts w:ascii="Arial" w:hAnsi="Arial" w:cs="Arial"/>
          <w:sz w:val="20"/>
          <w:szCs w:val="20"/>
          <w:lang w:val="es-ES"/>
        </w:rPr>
        <w:t xml:space="preserve">Se inició un proceso de conformación de este grupo al interior del Senado a solicitud de la Embajada de Portugal y de la creación de un grupo con este propósito en la Asamblea de Portugal. Se han enviado comunicaciones a la Presidencia y Secretaría de la Comisión Segunda para que definan este grupo. El contacto para continuar con este proceso es el Ministerio de Relaciones Exteriores. </w:t>
      </w:r>
    </w:p>
    <w:p w14:paraId="06919995" w14:textId="77777777" w:rsidR="00BE7200" w:rsidRDefault="00BE7200" w:rsidP="00BE7200">
      <w:pPr>
        <w:pStyle w:val="Sinespaciado"/>
        <w:ind w:left="360"/>
        <w:jc w:val="both"/>
        <w:rPr>
          <w:rFonts w:ascii="Arial" w:hAnsi="Arial" w:cs="Arial"/>
          <w:sz w:val="20"/>
          <w:szCs w:val="20"/>
          <w:lang w:val="es-ES"/>
        </w:rPr>
      </w:pPr>
    </w:p>
    <w:p w14:paraId="39A7DB02" w14:textId="77777777" w:rsidR="00A823A4" w:rsidRDefault="00A823A4" w:rsidP="00BE7200">
      <w:pPr>
        <w:pStyle w:val="Sinespaciado"/>
        <w:ind w:left="360"/>
        <w:jc w:val="both"/>
        <w:rPr>
          <w:rFonts w:ascii="Arial" w:hAnsi="Arial" w:cs="Arial"/>
          <w:sz w:val="20"/>
          <w:szCs w:val="20"/>
          <w:lang w:val="es-ES"/>
        </w:rPr>
      </w:pPr>
    </w:p>
    <w:p w14:paraId="7789B3FD" w14:textId="77777777" w:rsidR="00A823A4" w:rsidRPr="009B0827" w:rsidRDefault="00A823A4" w:rsidP="00BE7200">
      <w:pPr>
        <w:pStyle w:val="Sinespaciado"/>
        <w:ind w:left="360"/>
        <w:jc w:val="both"/>
        <w:rPr>
          <w:rFonts w:ascii="Arial" w:hAnsi="Arial" w:cs="Arial"/>
          <w:sz w:val="20"/>
          <w:szCs w:val="20"/>
          <w:lang w:val="es-ES"/>
        </w:rPr>
      </w:pPr>
    </w:p>
    <w:p w14:paraId="1ABDA586" w14:textId="77777777" w:rsidR="00BE7200" w:rsidRPr="009B0827" w:rsidRDefault="00BE7200" w:rsidP="00A823A4">
      <w:pPr>
        <w:pStyle w:val="Sinespaciado"/>
        <w:numPr>
          <w:ilvl w:val="0"/>
          <w:numId w:val="15"/>
        </w:numPr>
        <w:jc w:val="both"/>
        <w:rPr>
          <w:rFonts w:ascii="Arial" w:hAnsi="Arial" w:cs="Arial"/>
          <w:b/>
          <w:sz w:val="20"/>
          <w:szCs w:val="20"/>
          <w:lang w:val="es-ES"/>
        </w:rPr>
      </w:pPr>
      <w:r w:rsidRPr="009B0827">
        <w:rPr>
          <w:rFonts w:ascii="Arial" w:hAnsi="Arial" w:cs="Arial"/>
          <w:b/>
          <w:sz w:val="20"/>
          <w:szCs w:val="20"/>
          <w:lang w:val="es-ES"/>
        </w:rPr>
        <w:t>Grupo Parlamentario de Amistad Colombia – Rumania</w:t>
      </w:r>
    </w:p>
    <w:p w14:paraId="7883C896" w14:textId="77777777" w:rsidR="00BE7200" w:rsidRPr="009B0827" w:rsidRDefault="00BE7200" w:rsidP="00BE7200">
      <w:pPr>
        <w:pStyle w:val="Sinespaciado"/>
        <w:jc w:val="both"/>
        <w:rPr>
          <w:rFonts w:ascii="Arial" w:hAnsi="Arial" w:cs="Arial"/>
          <w:sz w:val="20"/>
          <w:szCs w:val="20"/>
          <w:lang w:val="es-ES"/>
        </w:rPr>
      </w:pPr>
    </w:p>
    <w:p w14:paraId="72B32A8F" w14:textId="77777777" w:rsidR="00BE7200" w:rsidRPr="009B0827" w:rsidRDefault="00BE7200" w:rsidP="007D169D">
      <w:pPr>
        <w:pStyle w:val="Sinespaciado"/>
        <w:ind w:left="720"/>
        <w:jc w:val="both"/>
        <w:rPr>
          <w:rFonts w:ascii="Arial" w:hAnsi="Arial" w:cs="Arial"/>
          <w:sz w:val="20"/>
          <w:szCs w:val="20"/>
          <w:lang w:val="es-ES"/>
        </w:rPr>
      </w:pPr>
      <w:r w:rsidRPr="009B0827">
        <w:rPr>
          <w:rFonts w:ascii="Arial" w:hAnsi="Arial" w:cs="Arial"/>
          <w:sz w:val="20"/>
          <w:szCs w:val="20"/>
          <w:lang w:val="es-ES"/>
        </w:rPr>
        <w:t>Se creó un grupo de amistad en el Parlamento de Rumania para fomentar las relaciones entre ambos países. Se hizo la solicitud de revisar si se quiere replicar este grupo en el Congreso de la República. El contacto para continuar con este proceso es el Ministerio de Relaciones Exteriores.</w:t>
      </w:r>
    </w:p>
    <w:p w14:paraId="5E74AAC1" w14:textId="77777777" w:rsidR="00BE7200" w:rsidRPr="009B0827" w:rsidRDefault="00BE7200" w:rsidP="00BE7200">
      <w:pPr>
        <w:pStyle w:val="Sinespaciado"/>
        <w:ind w:left="360"/>
        <w:jc w:val="both"/>
        <w:rPr>
          <w:rFonts w:ascii="Arial" w:hAnsi="Arial" w:cs="Arial"/>
          <w:sz w:val="20"/>
          <w:szCs w:val="20"/>
          <w:lang w:val="es-ES"/>
        </w:rPr>
      </w:pPr>
    </w:p>
    <w:p w14:paraId="3CC7A33A" w14:textId="77777777" w:rsidR="00BE7200" w:rsidRPr="009B0827" w:rsidRDefault="00BE7200" w:rsidP="00A823A4">
      <w:pPr>
        <w:pStyle w:val="Sinespaciado"/>
        <w:numPr>
          <w:ilvl w:val="0"/>
          <w:numId w:val="15"/>
        </w:numPr>
        <w:jc w:val="both"/>
        <w:rPr>
          <w:rFonts w:ascii="Arial" w:hAnsi="Arial" w:cs="Arial"/>
          <w:b/>
          <w:sz w:val="20"/>
          <w:szCs w:val="20"/>
          <w:lang w:val="es-ES"/>
        </w:rPr>
      </w:pPr>
      <w:r w:rsidRPr="009B0827">
        <w:rPr>
          <w:rFonts w:ascii="Arial" w:hAnsi="Arial" w:cs="Arial"/>
          <w:b/>
          <w:sz w:val="20"/>
          <w:szCs w:val="20"/>
          <w:lang w:val="es-ES"/>
        </w:rPr>
        <w:t>Grupo Parlamentario de Amistad Colombia – Falkland Islands</w:t>
      </w:r>
    </w:p>
    <w:p w14:paraId="51CDBE3D" w14:textId="77777777" w:rsidR="00BE7200" w:rsidRPr="009B0827" w:rsidRDefault="00BE7200" w:rsidP="00BE7200">
      <w:pPr>
        <w:pStyle w:val="Sinespaciado"/>
        <w:jc w:val="both"/>
        <w:rPr>
          <w:rFonts w:ascii="Arial" w:hAnsi="Arial" w:cs="Arial"/>
          <w:sz w:val="20"/>
          <w:szCs w:val="20"/>
          <w:lang w:val="es-ES"/>
        </w:rPr>
      </w:pPr>
    </w:p>
    <w:p w14:paraId="5D07FFA7" w14:textId="77777777" w:rsidR="00BE7200" w:rsidRPr="009B0827" w:rsidRDefault="00BE7200" w:rsidP="007D169D">
      <w:pPr>
        <w:pStyle w:val="Sinespaciado"/>
        <w:ind w:left="720"/>
        <w:jc w:val="both"/>
        <w:rPr>
          <w:rFonts w:ascii="Arial" w:hAnsi="Arial" w:cs="Arial"/>
          <w:sz w:val="20"/>
          <w:szCs w:val="20"/>
          <w:lang w:val="es-ES"/>
        </w:rPr>
      </w:pPr>
      <w:r w:rsidRPr="009B0827">
        <w:rPr>
          <w:rFonts w:ascii="Arial" w:hAnsi="Arial" w:cs="Arial"/>
          <w:sz w:val="20"/>
          <w:szCs w:val="20"/>
          <w:lang w:val="es-ES"/>
        </w:rPr>
        <w:t xml:space="preserve">Se recibió una solicitud de un miembro de la Asamblea de las Islas Malvinas (Falkland), territorio británico, para crear un grupo de amistad y compartir ejercicios de cooperación. Está pendiente conocer qué senadores están interesados en componerlo. El contacto para continuar con este proceso es la Embajada del Reino Unido. </w:t>
      </w:r>
    </w:p>
    <w:p w14:paraId="16E78D2D" w14:textId="77777777" w:rsidR="00BE7200" w:rsidRPr="009B0827" w:rsidRDefault="00BE7200" w:rsidP="00BE7200">
      <w:pPr>
        <w:pStyle w:val="Sinespaciado"/>
        <w:ind w:left="360"/>
        <w:jc w:val="both"/>
        <w:rPr>
          <w:rFonts w:ascii="Arial" w:hAnsi="Arial" w:cs="Arial"/>
          <w:sz w:val="20"/>
          <w:szCs w:val="20"/>
          <w:lang w:val="es-ES"/>
        </w:rPr>
      </w:pPr>
    </w:p>
    <w:p w14:paraId="4C1FB337" w14:textId="77777777" w:rsidR="00BE7200" w:rsidRPr="009B0827" w:rsidRDefault="00BE7200" w:rsidP="00A823A4">
      <w:pPr>
        <w:pStyle w:val="Sinespaciado"/>
        <w:numPr>
          <w:ilvl w:val="0"/>
          <w:numId w:val="15"/>
        </w:numPr>
        <w:jc w:val="both"/>
        <w:rPr>
          <w:rFonts w:ascii="Arial" w:hAnsi="Arial" w:cs="Arial"/>
          <w:b/>
          <w:sz w:val="20"/>
          <w:szCs w:val="20"/>
          <w:lang w:val="es-ES"/>
        </w:rPr>
      </w:pPr>
      <w:r w:rsidRPr="009B0827">
        <w:rPr>
          <w:rFonts w:ascii="Arial" w:hAnsi="Arial" w:cs="Arial"/>
          <w:b/>
          <w:sz w:val="20"/>
          <w:szCs w:val="20"/>
          <w:lang w:val="es-ES"/>
        </w:rPr>
        <w:t>Donación Sistema de Seguimiento Legislativo con enfoque de género</w:t>
      </w:r>
    </w:p>
    <w:p w14:paraId="772B23D6" w14:textId="77777777" w:rsidR="00BE7200" w:rsidRPr="009B0827" w:rsidRDefault="00BE7200" w:rsidP="00BE7200">
      <w:pPr>
        <w:pStyle w:val="Sinespaciado"/>
        <w:ind w:left="360"/>
        <w:jc w:val="both"/>
        <w:rPr>
          <w:rFonts w:ascii="Arial" w:hAnsi="Arial" w:cs="Arial"/>
          <w:sz w:val="20"/>
          <w:szCs w:val="20"/>
          <w:lang w:val="es-ES"/>
        </w:rPr>
      </w:pPr>
    </w:p>
    <w:p w14:paraId="4D0AC74C" w14:textId="77777777" w:rsidR="00BE7200" w:rsidRPr="009B0827" w:rsidRDefault="00BE7200" w:rsidP="00A823A4">
      <w:pPr>
        <w:pStyle w:val="Sinespaciado"/>
        <w:ind w:left="708"/>
        <w:jc w:val="both"/>
        <w:rPr>
          <w:rFonts w:ascii="Arial" w:hAnsi="Arial" w:cs="Arial"/>
          <w:sz w:val="20"/>
          <w:szCs w:val="20"/>
          <w:lang w:val="es-ES"/>
        </w:rPr>
      </w:pPr>
      <w:r w:rsidRPr="009B0827">
        <w:rPr>
          <w:rFonts w:ascii="Arial" w:hAnsi="Arial" w:cs="Arial"/>
          <w:sz w:val="20"/>
          <w:szCs w:val="20"/>
          <w:lang w:val="es-ES"/>
        </w:rPr>
        <w:t xml:space="preserve">Se recibió una carta de ONU Mujeres informando la donación de una herramienta tecnológica para hacer seguimiento a las decisiones del legislativo con respecto a los derechos humanos de las mujeres y a la igualdad de género en el país. Queda pendiente organizar la forma protocolaria de la donación y realizar la migración de la herramienta a Planeación y Sistemas. El contacto para continuar con este proceso es ONU Mujeres. </w:t>
      </w:r>
    </w:p>
    <w:p w14:paraId="318C8082" w14:textId="77777777" w:rsidR="00BE7200" w:rsidRPr="009B0827" w:rsidRDefault="00BE7200" w:rsidP="00BE7200">
      <w:pPr>
        <w:pStyle w:val="Sinespaciado"/>
        <w:ind w:left="360"/>
        <w:jc w:val="both"/>
        <w:rPr>
          <w:rFonts w:ascii="Arial" w:hAnsi="Arial" w:cs="Arial"/>
          <w:sz w:val="20"/>
          <w:szCs w:val="20"/>
          <w:lang w:val="es-ES"/>
        </w:rPr>
      </w:pPr>
    </w:p>
    <w:p w14:paraId="762AC328" w14:textId="77777777" w:rsidR="00BE7200" w:rsidRPr="009B0827" w:rsidRDefault="00BE7200" w:rsidP="00A823A4">
      <w:pPr>
        <w:pStyle w:val="Sinespaciado"/>
        <w:numPr>
          <w:ilvl w:val="0"/>
          <w:numId w:val="15"/>
        </w:numPr>
        <w:jc w:val="both"/>
        <w:rPr>
          <w:rFonts w:ascii="Arial" w:hAnsi="Arial" w:cs="Arial"/>
          <w:b/>
          <w:sz w:val="20"/>
          <w:szCs w:val="20"/>
          <w:lang w:val="es-ES"/>
        </w:rPr>
      </w:pPr>
      <w:r w:rsidRPr="009B0827">
        <w:rPr>
          <w:rFonts w:ascii="Arial" w:hAnsi="Arial" w:cs="Arial"/>
          <w:b/>
          <w:sz w:val="20"/>
          <w:szCs w:val="20"/>
          <w:lang w:val="es-ES"/>
        </w:rPr>
        <w:t>Comunicación de la Embajada Rusa – Candidatura a la Unión Interparlamentaria</w:t>
      </w:r>
    </w:p>
    <w:p w14:paraId="618DBDC1" w14:textId="77777777" w:rsidR="00BE7200" w:rsidRPr="009B0827" w:rsidRDefault="00BE7200" w:rsidP="00BE7200">
      <w:pPr>
        <w:pStyle w:val="Sinespaciado"/>
        <w:ind w:left="360"/>
        <w:jc w:val="both"/>
        <w:rPr>
          <w:rFonts w:ascii="Arial" w:hAnsi="Arial" w:cs="Arial"/>
          <w:sz w:val="20"/>
          <w:szCs w:val="20"/>
          <w:lang w:val="es-ES"/>
        </w:rPr>
      </w:pPr>
    </w:p>
    <w:p w14:paraId="15B5886E" w14:textId="77777777" w:rsidR="00BE7200" w:rsidRPr="009B0827" w:rsidRDefault="00BE7200" w:rsidP="00A823A4">
      <w:pPr>
        <w:pStyle w:val="Sinespaciado"/>
        <w:ind w:left="708"/>
        <w:jc w:val="both"/>
        <w:rPr>
          <w:rFonts w:ascii="Arial" w:hAnsi="Arial" w:cs="Arial"/>
          <w:sz w:val="20"/>
          <w:szCs w:val="20"/>
          <w:lang w:val="es-ES"/>
        </w:rPr>
      </w:pPr>
      <w:r w:rsidRPr="009B0827">
        <w:rPr>
          <w:rFonts w:ascii="Arial" w:hAnsi="Arial" w:cs="Arial"/>
          <w:sz w:val="20"/>
          <w:szCs w:val="20"/>
          <w:lang w:val="es-ES"/>
        </w:rPr>
        <w:t>Se recibió una comunicación de la embajada rusa para consultar si el Congreso de la República tiene intenciones de lanzar un candidato a la Presidencia de la Unión Interparlamentaria. Así mismo, sugiere líneas de trabajo para presentar en esta reunión.  El contacto para continuar con este proceso es la embajada de la Federación Rusa.</w:t>
      </w:r>
    </w:p>
    <w:p w14:paraId="703FAC57" w14:textId="77777777" w:rsidR="00BE7200" w:rsidRPr="009B0827" w:rsidRDefault="00423080" w:rsidP="007401A4">
      <w:pPr>
        <w:autoSpaceDE w:val="0"/>
        <w:autoSpaceDN w:val="0"/>
        <w:adjustRightInd w:val="0"/>
        <w:ind w:left="708"/>
        <w:jc w:val="both"/>
        <w:rPr>
          <w:rFonts w:ascii="Arial" w:hAnsi="Arial" w:cs="Arial"/>
          <w:bCs/>
          <w:sz w:val="20"/>
          <w:szCs w:val="20"/>
          <w:lang w:val="es-ES"/>
        </w:rPr>
      </w:pPr>
      <w:r w:rsidRPr="009B0827">
        <w:rPr>
          <w:rFonts w:ascii="Arial" w:hAnsi="Arial" w:cs="Arial"/>
          <w:bCs/>
          <w:sz w:val="20"/>
          <w:szCs w:val="20"/>
          <w:lang w:val="es-ES"/>
        </w:rPr>
        <w:t xml:space="preserve"> </w:t>
      </w:r>
    </w:p>
    <w:p w14:paraId="24814C01" w14:textId="77777777" w:rsidR="007401A4" w:rsidRPr="009B0827" w:rsidRDefault="007401A4">
      <w:pPr>
        <w:rPr>
          <w:rFonts w:ascii="Arial" w:hAnsi="Arial" w:cs="Arial"/>
          <w:sz w:val="20"/>
          <w:szCs w:val="20"/>
          <w:lang w:val="es-ES"/>
        </w:rPr>
      </w:pPr>
    </w:p>
    <w:p w14:paraId="0F4D7E3C" w14:textId="77777777" w:rsidR="00BE7200" w:rsidRPr="009B0827" w:rsidRDefault="00BE7200">
      <w:pPr>
        <w:rPr>
          <w:rFonts w:ascii="Arial" w:hAnsi="Arial" w:cs="Arial"/>
          <w:sz w:val="20"/>
          <w:szCs w:val="20"/>
          <w:lang w:val="es-ES"/>
        </w:rPr>
      </w:pPr>
    </w:p>
    <w:p w14:paraId="2AF07C4B" w14:textId="77777777" w:rsidR="00BE7200" w:rsidRPr="009B0827" w:rsidRDefault="00BE7200">
      <w:pPr>
        <w:rPr>
          <w:rFonts w:ascii="Arial" w:hAnsi="Arial" w:cs="Arial"/>
          <w:sz w:val="20"/>
          <w:szCs w:val="20"/>
          <w:lang w:val="es-ES"/>
        </w:rPr>
      </w:pPr>
    </w:p>
    <w:p w14:paraId="66DD216F" w14:textId="77777777" w:rsidR="00BE7200" w:rsidRPr="009B0827" w:rsidRDefault="00BE7200">
      <w:pPr>
        <w:rPr>
          <w:rFonts w:ascii="Arial" w:hAnsi="Arial" w:cs="Arial"/>
          <w:sz w:val="20"/>
          <w:szCs w:val="20"/>
          <w:lang w:val="es-ES"/>
        </w:rPr>
      </w:pPr>
    </w:p>
    <w:p w14:paraId="7A8CAC73" w14:textId="77777777" w:rsidR="002F191F" w:rsidRPr="009B0827" w:rsidRDefault="002F191F">
      <w:pPr>
        <w:rPr>
          <w:rFonts w:ascii="Arial" w:hAnsi="Arial" w:cs="Arial"/>
          <w:sz w:val="20"/>
          <w:szCs w:val="20"/>
          <w:lang w:val="es-ES"/>
        </w:rPr>
      </w:pPr>
    </w:p>
    <w:sectPr w:rsidR="002F191F" w:rsidRPr="009B0827" w:rsidSect="0079323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6AB821" w14:textId="77777777" w:rsidR="008351EE" w:rsidRDefault="008351EE" w:rsidP="009B0827">
      <w:r>
        <w:separator/>
      </w:r>
    </w:p>
  </w:endnote>
  <w:endnote w:type="continuationSeparator" w:id="0">
    <w:p w14:paraId="01F21E81" w14:textId="77777777" w:rsidR="008351EE" w:rsidRDefault="008351EE" w:rsidP="009B0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Yu Gothic Light">
    <w:altName w:val="游ゴシック Light"/>
    <w:charset w:val="80"/>
    <w:family w:val="auto"/>
    <w:pitch w:val="variable"/>
    <w:sig w:usb0="E00002FF" w:usb1="2AC7FDFF" w:usb2="00000016" w:usb3="00000000" w:csb0="0002009F" w:csb1="00000000"/>
  </w:font>
  <w:font w:name="Arial">
    <w:panose1 w:val="020B0604020202020204"/>
    <w:charset w:val="00"/>
    <w:family w:val="swiss"/>
    <w:pitch w:val="variable"/>
    <w:sig w:usb0="E0002AFF" w:usb1="C0007843" w:usb2="00000009" w:usb3="00000000" w:csb0="000001FF" w:csb1="00000000"/>
  </w:font>
  <w:font w:name="Yu Mincho">
    <w:altName w:val="游明朝"/>
    <w:charset w:val="80"/>
    <w:family w:val="auto"/>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8BD746" w14:textId="77777777" w:rsidR="008351EE" w:rsidRDefault="008351EE" w:rsidP="009B0827">
      <w:r>
        <w:separator/>
      </w:r>
    </w:p>
  </w:footnote>
  <w:footnote w:type="continuationSeparator" w:id="0">
    <w:p w14:paraId="172D2E45" w14:textId="77777777" w:rsidR="008351EE" w:rsidRDefault="008351EE" w:rsidP="009B082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00107"/>
    <w:multiLevelType w:val="hybridMultilevel"/>
    <w:tmpl w:val="28023A48"/>
    <w:lvl w:ilvl="0" w:tplc="240A0001">
      <w:start w:val="1"/>
      <w:numFmt w:val="bullet"/>
      <w:lvlText w:val=""/>
      <w:lvlJc w:val="left"/>
      <w:pPr>
        <w:ind w:left="1140" w:hanging="360"/>
      </w:pPr>
      <w:rPr>
        <w:rFonts w:ascii="Symbol" w:hAnsi="Symbol" w:hint="default"/>
      </w:rPr>
    </w:lvl>
    <w:lvl w:ilvl="1" w:tplc="240A0003" w:tentative="1">
      <w:start w:val="1"/>
      <w:numFmt w:val="bullet"/>
      <w:lvlText w:val="o"/>
      <w:lvlJc w:val="left"/>
      <w:pPr>
        <w:ind w:left="1860" w:hanging="360"/>
      </w:pPr>
      <w:rPr>
        <w:rFonts w:ascii="Courier New" w:hAnsi="Courier New" w:cs="Courier New" w:hint="default"/>
      </w:rPr>
    </w:lvl>
    <w:lvl w:ilvl="2" w:tplc="240A0005" w:tentative="1">
      <w:start w:val="1"/>
      <w:numFmt w:val="bullet"/>
      <w:lvlText w:val=""/>
      <w:lvlJc w:val="left"/>
      <w:pPr>
        <w:ind w:left="2580" w:hanging="360"/>
      </w:pPr>
      <w:rPr>
        <w:rFonts w:ascii="Wingdings" w:hAnsi="Wingdings" w:hint="default"/>
      </w:rPr>
    </w:lvl>
    <w:lvl w:ilvl="3" w:tplc="240A0001" w:tentative="1">
      <w:start w:val="1"/>
      <w:numFmt w:val="bullet"/>
      <w:lvlText w:val=""/>
      <w:lvlJc w:val="left"/>
      <w:pPr>
        <w:ind w:left="3300" w:hanging="360"/>
      </w:pPr>
      <w:rPr>
        <w:rFonts w:ascii="Symbol" w:hAnsi="Symbol" w:hint="default"/>
      </w:rPr>
    </w:lvl>
    <w:lvl w:ilvl="4" w:tplc="240A0003" w:tentative="1">
      <w:start w:val="1"/>
      <w:numFmt w:val="bullet"/>
      <w:lvlText w:val="o"/>
      <w:lvlJc w:val="left"/>
      <w:pPr>
        <w:ind w:left="4020" w:hanging="360"/>
      </w:pPr>
      <w:rPr>
        <w:rFonts w:ascii="Courier New" w:hAnsi="Courier New" w:cs="Courier New" w:hint="default"/>
      </w:rPr>
    </w:lvl>
    <w:lvl w:ilvl="5" w:tplc="240A0005" w:tentative="1">
      <w:start w:val="1"/>
      <w:numFmt w:val="bullet"/>
      <w:lvlText w:val=""/>
      <w:lvlJc w:val="left"/>
      <w:pPr>
        <w:ind w:left="4740" w:hanging="360"/>
      </w:pPr>
      <w:rPr>
        <w:rFonts w:ascii="Wingdings" w:hAnsi="Wingdings" w:hint="default"/>
      </w:rPr>
    </w:lvl>
    <w:lvl w:ilvl="6" w:tplc="240A0001" w:tentative="1">
      <w:start w:val="1"/>
      <w:numFmt w:val="bullet"/>
      <w:lvlText w:val=""/>
      <w:lvlJc w:val="left"/>
      <w:pPr>
        <w:ind w:left="5460" w:hanging="360"/>
      </w:pPr>
      <w:rPr>
        <w:rFonts w:ascii="Symbol" w:hAnsi="Symbol" w:hint="default"/>
      </w:rPr>
    </w:lvl>
    <w:lvl w:ilvl="7" w:tplc="240A0003" w:tentative="1">
      <w:start w:val="1"/>
      <w:numFmt w:val="bullet"/>
      <w:lvlText w:val="o"/>
      <w:lvlJc w:val="left"/>
      <w:pPr>
        <w:ind w:left="6180" w:hanging="360"/>
      </w:pPr>
      <w:rPr>
        <w:rFonts w:ascii="Courier New" w:hAnsi="Courier New" w:cs="Courier New" w:hint="default"/>
      </w:rPr>
    </w:lvl>
    <w:lvl w:ilvl="8" w:tplc="240A0005" w:tentative="1">
      <w:start w:val="1"/>
      <w:numFmt w:val="bullet"/>
      <w:lvlText w:val=""/>
      <w:lvlJc w:val="left"/>
      <w:pPr>
        <w:ind w:left="6900" w:hanging="360"/>
      </w:pPr>
      <w:rPr>
        <w:rFonts w:ascii="Wingdings" w:hAnsi="Wingdings" w:hint="default"/>
      </w:rPr>
    </w:lvl>
  </w:abstractNum>
  <w:abstractNum w:abstractNumId="1">
    <w:nsid w:val="04044005"/>
    <w:multiLevelType w:val="hybridMultilevel"/>
    <w:tmpl w:val="B83E8FEE"/>
    <w:lvl w:ilvl="0" w:tplc="0C0A0001">
      <w:start w:val="1"/>
      <w:numFmt w:val="bullet"/>
      <w:lvlText w:val=""/>
      <w:lvlJc w:val="left"/>
      <w:pPr>
        <w:ind w:left="1068" w:hanging="360"/>
      </w:pPr>
      <w:rPr>
        <w:rFonts w:ascii="Symbol" w:hAnsi="Symbol"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
    <w:nsid w:val="0E0A39C6"/>
    <w:multiLevelType w:val="hybridMultilevel"/>
    <w:tmpl w:val="D0F270FE"/>
    <w:lvl w:ilvl="0" w:tplc="0C0A0001">
      <w:start w:val="1"/>
      <w:numFmt w:val="bullet"/>
      <w:lvlText w:val=""/>
      <w:lvlJc w:val="left"/>
      <w:pPr>
        <w:ind w:left="1068" w:hanging="360"/>
      </w:pPr>
      <w:rPr>
        <w:rFonts w:ascii="Symbol" w:hAnsi="Symbol"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
    <w:nsid w:val="0FF60602"/>
    <w:multiLevelType w:val="hybridMultilevel"/>
    <w:tmpl w:val="5CDCCECC"/>
    <w:lvl w:ilvl="0" w:tplc="240A000F">
      <w:start w:val="1"/>
      <w:numFmt w:val="decimal"/>
      <w:lvlText w:val="%1."/>
      <w:lvlJc w:val="left"/>
      <w:pPr>
        <w:ind w:left="927" w:hanging="360"/>
      </w:pPr>
      <w:rPr>
        <w:rFonts w:hint="default"/>
      </w:rPr>
    </w:lvl>
    <w:lvl w:ilvl="1" w:tplc="240A0019">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4">
    <w:nsid w:val="1586736C"/>
    <w:multiLevelType w:val="hybridMultilevel"/>
    <w:tmpl w:val="C7DAB0A4"/>
    <w:lvl w:ilvl="0" w:tplc="6BBA1BD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nsid w:val="1C2904D2"/>
    <w:multiLevelType w:val="hybridMultilevel"/>
    <w:tmpl w:val="64384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E1347FF"/>
    <w:multiLevelType w:val="multilevel"/>
    <w:tmpl w:val="A7FAA828"/>
    <w:lvl w:ilvl="0">
      <w:start w:val="1"/>
      <w:numFmt w:val="upperRoman"/>
      <w:lvlText w:val="%1."/>
      <w:lvlJc w:val="right"/>
      <w:pPr>
        <w:ind w:left="720" w:hanging="360"/>
      </w:pPr>
      <w:rPr>
        <w:rFonts w:hint="default"/>
        <w:b/>
      </w:rPr>
    </w:lvl>
    <w:lvl w:ilvl="1">
      <w:start w:val="1"/>
      <w:numFmt w:val="decimal"/>
      <w:isLgl/>
      <w:lvlText w:val="%1.%2"/>
      <w:lvlJc w:val="left"/>
      <w:pPr>
        <w:ind w:left="810" w:hanging="45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7">
    <w:nsid w:val="2FE240A4"/>
    <w:multiLevelType w:val="multilevel"/>
    <w:tmpl w:val="1A8E2BE6"/>
    <w:lvl w:ilvl="0">
      <w:start w:val="2"/>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8">
    <w:nsid w:val="3F27095D"/>
    <w:multiLevelType w:val="hybridMultilevel"/>
    <w:tmpl w:val="FA9E474A"/>
    <w:lvl w:ilvl="0" w:tplc="0C0A0019">
      <w:start w:val="1"/>
      <w:numFmt w:val="lowerLetter"/>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439B57F2"/>
    <w:multiLevelType w:val="hybridMultilevel"/>
    <w:tmpl w:val="6DAA76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4D6D06A3"/>
    <w:multiLevelType w:val="hybridMultilevel"/>
    <w:tmpl w:val="91E6D07C"/>
    <w:lvl w:ilvl="0" w:tplc="0C0A0019">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1">
    <w:nsid w:val="53B2205E"/>
    <w:multiLevelType w:val="hybridMultilevel"/>
    <w:tmpl w:val="DCBA4892"/>
    <w:lvl w:ilvl="0" w:tplc="0C0A0019">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2">
    <w:nsid w:val="54F3430D"/>
    <w:multiLevelType w:val="hybridMultilevel"/>
    <w:tmpl w:val="9C3081F0"/>
    <w:lvl w:ilvl="0" w:tplc="0C0A0019">
      <w:start w:val="1"/>
      <w:numFmt w:val="lowerLetter"/>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3">
    <w:nsid w:val="6CB51F66"/>
    <w:multiLevelType w:val="hybridMultilevel"/>
    <w:tmpl w:val="7266497C"/>
    <w:lvl w:ilvl="0" w:tplc="240A0001">
      <w:start w:val="1"/>
      <w:numFmt w:val="bullet"/>
      <w:lvlText w:val=""/>
      <w:lvlJc w:val="left"/>
      <w:pPr>
        <w:ind w:left="1545" w:hanging="360"/>
      </w:pPr>
      <w:rPr>
        <w:rFonts w:ascii="Symbol" w:hAnsi="Symbol" w:hint="default"/>
      </w:rPr>
    </w:lvl>
    <w:lvl w:ilvl="1" w:tplc="240A0003" w:tentative="1">
      <w:start w:val="1"/>
      <w:numFmt w:val="bullet"/>
      <w:lvlText w:val="o"/>
      <w:lvlJc w:val="left"/>
      <w:pPr>
        <w:ind w:left="2265" w:hanging="360"/>
      </w:pPr>
      <w:rPr>
        <w:rFonts w:ascii="Courier New" w:hAnsi="Courier New" w:cs="Courier New" w:hint="default"/>
      </w:rPr>
    </w:lvl>
    <w:lvl w:ilvl="2" w:tplc="240A0005" w:tentative="1">
      <w:start w:val="1"/>
      <w:numFmt w:val="bullet"/>
      <w:lvlText w:val=""/>
      <w:lvlJc w:val="left"/>
      <w:pPr>
        <w:ind w:left="2985" w:hanging="360"/>
      </w:pPr>
      <w:rPr>
        <w:rFonts w:ascii="Wingdings" w:hAnsi="Wingdings" w:hint="default"/>
      </w:rPr>
    </w:lvl>
    <w:lvl w:ilvl="3" w:tplc="240A0001" w:tentative="1">
      <w:start w:val="1"/>
      <w:numFmt w:val="bullet"/>
      <w:lvlText w:val=""/>
      <w:lvlJc w:val="left"/>
      <w:pPr>
        <w:ind w:left="3705" w:hanging="360"/>
      </w:pPr>
      <w:rPr>
        <w:rFonts w:ascii="Symbol" w:hAnsi="Symbol" w:hint="default"/>
      </w:rPr>
    </w:lvl>
    <w:lvl w:ilvl="4" w:tplc="240A0003" w:tentative="1">
      <w:start w:val="1"/>
      <w:numFmt w:val="bullet"/>
      <w:lvlText w:val="o"/>
      <w:lvlJc w:val="left"/>
      <w:pPr>
        <w:ind w:left="4425" w:hanging="360"/>
      </w:pPr>
      <w:rPr>
        <w:rFonts w:ascii="Courier New" w:hAnsi="Courier New" w:cs="Courier New" w:hint="default"/>
      </w:rPr>
    </w:lvl>
    <w:lvl w:ilvl="5" w:tplc="240A0005" w:tentative="1">
      <w:start w:val="1"/>
      <w:numFmt w:val="bullet"/>
      <w:lvlText w:val=""/>
      <w:lvlJc w:val="left"/>
      <w:pPr>
        <w:ind w:left="5145" w:hanging="360"/>
      </w:pPr>
      <w:rPr>
        <w:rFonts w:ascii="Wingdings" w:hAnsi="Wingdings" w:hint="default"/>
      </w:rPr>
    </w:lvl>
    <w:lvl w:ilvl="6" w:tplc="240A0001" w:tentative="1">
      <w:start w:val="1"/>
      <w:numFmt w:val="bullet"/>
      <w:lvlText w:val=""/>
      <w:lvlJc w:val="left"/>
      <w:pPr>
        <w:ind w:left="5865" w:hanging="360"/>
      </w:pPr>
      <w:rPr>
        <w:rFonts w:ascii="Symbol" w:hAnsi="Symbol" w:hint="default"/>
      </w:rPr>
    </w:lvl>
    <w:lvl w:ilvl="7" w:tplc="240A0003" w:tentative="1">
      <w:start w:val="1"/>
      <w:numFmt w:val="bullet"/>
      <w:lvlText w:val="o"/>
      <w:lvlJc w:val="left"/>
      <w:pPr>
        <w:ind w:left="6585" w:hanging="360"/>
      </w:pPr>
      <w:rPr>
        <w:rFonts w:ascii="Courier New" w:hAnsi="Courier New" w:cs="Courier New" w:hint="default"/>
      </w:rPr>
    </w:lvl>
    <w:lvl w:ilvl="8" w:tplc="240A0005" w:tentative="1">
      <w:start w:val="1"/>
      <w:numFmt w:val="bullet"/>
      <w:lvlText w:val=""/>
      <w:lvlJc w:val="left"/>
      <w:pPr>
        <w:ind w:left="7305" w:hanging="360"/>
      </w:pPr>
      <w:rPr>
        <w:rFonts w:ascii="Wingdings" w:hAnsi="Wingdings" w:hint="default"/>
      </w:rPr>
    </w:lvl>
  </w:abstractNum>
  <w:abstractNum w:abstractNumId="14">
    <w:nsid w:val="6E1A2595"/>
    <w:multiLevelType w:val="hybridMultilevel"/>
    <w:tmpl w:val="EBE072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1"/>
  </w:num>
  <w:num w:numId="4">
    <w:abstractNumId w:val="13"/>
  </w:num>
  <w:num w:numId="5">
    <w:abstractNumId w:val="9"/>
  </w:num>
  <w:num w:numId="6">
    <w:abstractNumId w:val="0"/>
  </w:num>
  <w:num w:numId="7">
    <w:abstractNumId w:val="2"/>
  </w:num>
  <w:num w:numId="8">
    <w:abstractNumId w:val="3"/>
  </w:num>
  <w:num w:numId="9">
    <w:abstractNumId w:val="8"/>
  </w:num>
  <w:num w:numId="10">
    <w:abstractNumId w:val="14"/>
  </w:num>
  <w:num w:numId="11">
    <w:abstractNumId w:val="5"/>
  </w:num>
  <w:num w:numId="12">
    <w:abstractNumId w:val="7"/>
  </w:num>
  <w:num w:numId="13">
    <w:abstractNumId w:val="11"/>
  </w:num>
  <w:num w:numId="14">
    <w:abstractNumId w:val="10"/>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14D4"/>
    <w:rsid w:val="00017C84"/>
    <w:rsid w:val="00024A97"/>
    <w:rsid w:val="00086D75"/>
    <w:rsid w:val="000B622A"/>
    <w:rsid w:val="000D4991"/>
    <w:rsid w:val="00117F64"/>
    <w:rsid w:val="00284ECC"/>
    <w:rsid w:val="002A2D13"/>
    <w:rsid w:val="002B66B6"/>
    <w:rsid w:val="002C2A8C"/>
    <w:rsid w:val="002F191F"/>
    <w:rsid w:val="003301FB"/>
    <w:rsid w:val="00414399"/>
    <w:rsid w:val="00423080"/>
    <w:rsid w:val="00452064"/>
    <w:rsid w:val="004947BD"/>
    <w:rsid w:val="004A4DB2"/>
    <w:rsid w:val="004A6A8C"/>
    <w:rsid w:val="004B1750"/>
    <w:rsid w:val="004B7CBD"/>
    <w:rsid w:val="00554C8D"/>
    <w:rsid w:val="00556D0E"/>
    <w:rsid w:val="00587E91"/>
    <w:rsid w:val="00591268"/>
    <w:rsid w:val="005A4816"/>
    <w:rsid w:val="005B0C31"/>
    <w:rsid w:val="005B1621"/>
    <w:rsid w:val="005C4F4C"/>
    <w:rsid w:val="00605FE8"/>
    <w:rsid w:val="00622D62"/>
    <w:rsid w:val="006F5814"/>
    <w:rsid w:val="007401A4"/>
    <w:rsid w:val="00793237"/>
    <w:rsid w:val="007B6E10"/>
    <w:rsid w:val="007D169D"/>
    <w:rsid w:val="008351EE"/>
    <w:rsid w:val="008E15C7"/>
    <w:rsid w:val="008E7BE7"/>
    <w:rsid w:val="00904ABA"/>
    <w:rsid w:val="00960E17"/>
    <w:rsid w:val="009B0827"/>
    <w:rsid w:val="00A823A4"/>
    <w:rsid w:val="00B614D4"/>
    <w:rsid w:val="00BE7200"/>
    <w:rsid w:val="00C369BD"/>
    <w:rsid w:val="00C460D1"/>
    <w:rsid w:val="00CA47DF"/>
    <w:rsid w:val="00CB5FF2"/>
    <w:rsid w:val="00D01CDB"/>
    <w:rsid w:val="00D8201F"/>
    <w:rsid w:val="00DA5DCF"/>
    <w:rsid w:val="00F7513D"/>
    <w:rsid w:val="00F97911"/>
    <w:rsid w:val="00FA59FB"/>
    <w:rsid w:val="00FA5FDB"/>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302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14D4"/>
    <w:pPr>
      <w:spacing w:after="0" w:line="240" w:lineRule="auto"/>
    </w:pPr>
    <w:rPr>
      <w:rFonts w:ascii="Times New Roman" w:eastAsia="Times New Roman" w:hAnsi="Times New Roman" w:cs="Times New Roman"/>
      <w:sz w:val="24"/>
      <w:szCs w:val="24"/>
      <w:lang w:val="es-MX" w:eastAsia="es-MX"/>
    </w:rPr>
  </w:style>
  <w:style w:type="paragraph" w:styleId="Ttulo1">
    <w:name w:val="heading 1"/>
    <w:basedOn w:val="Normal"/>
    <w:next w:val="Normal"/>
    <w:link w:val="Ttulo1Car"/>
    <w:uiPriority w:val="9"/>
    <w:qFormat/>
    <w:rsid w:val="004947BD"/>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D01CDB"/>
    <w:pPr>
      <w:keepNext/>
      <w:keepLines/>
      <w:spacing w:before="40" w:line="276" w:lineRule="auto"/>
      <w:outlineLvl w:val="1"/>
    </w:pPr>
    <w:rPr>
      <w:rFonts w:asciiTheme="majorHAnsi" w:eastAsiaTheme="majorEastAsia" w:hAnsiTheme="majorHAnsi" w:cstheme="majorBidi"/>
      <w:color w:val="2E74B5" w:themeColor="accent1" w:themeShade="BF"/>
      <w:sz w:val="26"/>
      <w:szCs w:val="26"/>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614D4"/>
    <w:pPr>
      <w:ind w:left="720"/>
      <w:contextualSpacing/>
    </w:pPr>
  </w:style>
  <w:style w:type="paragraph" w:styleId="Sinespaciado">
    <w:name w:val="No Spacing"/>
    <w:uiPriority w:val="1"/>
    <w:qFormat/>
    <w:rsid w:val="00BE7200"/>
    <w:pPr>
      <w:spacing w:after="0" w:line="240" w:lineRule="auto"/>
    </w:pPr>
  </w:style>
  <w:style w:type="paragraph" w:styleId="Textonotapie">
    <w:name w:val="footnote text"/>
    <w:basedOn w:val="Normal"/>
    <w:link w:val="TextonotapieCar"/>
    <w:autoRedefine/>
    <w:semiHidden/>
    <w:rsid w:val="009B0827"/>
    <w:pPr>
      <w:widowControl w:val="0"/>
      <w:overflowPunct w:val="0"/>
      <w:autoSpaceDE w:val="0"/>
      <w:autoSpaceDN w:val="0"/>
      <w:adjustRightInd w:val="0"/>
      <w:jc w:val="both"/>
      <w:textAlignment w:val="baseline"/>
    </w:pPr>
    <w:rPr>
      <w:rFonts w:ascii="Arial" w:hAnsi="Arial"/>
      <w:sz w:val="18"/>
      <w:szCs w:val="20"/>
      <w:lang w:val="es-CO" w:eastAsia="es-ES"/>
    </w:rPr>
  </w:style>
  <w:style w:type="character" w:customStyle="1" w:styleId="TextonotapieCar">
    <w:name w:val="Texto nota pie Car"/>
    <w:basedOn w:val="Fuentedeprrafopredeter"/>
    <w:link w:val="Textonotapie"/>
    <w:semiHidden/>
    <w:rsid w:val="009B0827"/>
    <w:rPr>
      <w:rFonts w:ascii="Arial" w:eastAsia="Times New Roman" w:hAnsi="Arial" w:cs="Times New Roman"/>
      <w:sz w:val="18"/>
      <w:szCs w:val="20"/>
      <w:lang w:eastAsia="es-ES"/>
    </w:rPr>
  </w:style>
  <w:style w:type="character" w:styleId="Refdenotaalpie">
    <w:name w:val="footnote reference"/>
    <w:semiHidden/>
    <w:rsid w:val="009B0827"/>
    <w:rPr>
      <w:vertAlign w:val="superscript"/>
    </w:rPr>
  </w:style>
  <w:style w:type="character" w:customStyle="1" w:styleId="Ttulo2Car">
    <w:name w:val="Título 2 Car"/>
    <w:basedOn w:val="Fuentedeprrafopredeter"/>
    <w:link w:val="Ttulo2"/>
    <w:uiPriority w:val="9"/>
    <w:rsid w:val="00D01CDB"/>
    <w:rPr>
      <w:rFonts w:asciiTheme="majorHAnsi" w:eastAsiaTheme="majorEastAsia" w:hAnsiTheme="majorHAnsi" w:cstheme="majorBidi"/>
      <w:color w:val="2E74B5" w:themeColor="accent1" w:themeShade="BF"/>
      <w:sz w:val="26"/>
      <w:szCs w:val="26"/>
      <w:lang w:val="es-ES"/>
    </w:rPr>
  </w:style>
  <w:style w:type="character" w:customStyle="1" w:styleId="Ttulo1Car">
    <w:name w:val="Título 1 Car"/>
    <w:basedOn w:val="Fuentedeprrafopredeter"/>
    <w:link w:val="Ttulo1"/>
    <w:uiPriority w:val="9"/>
    <w:rsid w:val="004947BD"/>
    <w:rPr>
      <w:rFonts w:asciiTheme="majorHAnsi" w:eastAsiaTheme="majorEastAsia" w:hAnsiTheme="majorHAnsi" w:cstheme="majorBidi"/>
      <w:b/>
      <w:bCs/>
      <w:color w:val="2E74B5" w:themeColor="accent1" w:themeShade="BF"/>
      <w:sz w:val="28"/>
      <w:szCs w:val="28"/>
      <w:lang w:val="es-MX" w:eastAsia="es-MX"/>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14D4"/>
    <w:pPr>
      <w:spacing w:after="0" w:line="240" w:lineRule="auto"/>
    </w:pPr>
    <w:rPr>
      <w:rFonts w:ascii="Times New Roman" w:eastAsia="Times New Roman" w:hAnsi="Times New Roman" w:cs="Times New Roman"/>
      <w:sz w:val="24"/>
      <w:szCs w:val="24"/>
      <w:lang w:val="es-MX" w:eastAsia="es-MX"/>
    </w:rPr>
  </w:style>
  <w:style w:type="paragraph" w:styleId="Ttulo1">
    <w:name w:val="heading 1"/>
    <w:basedOn w:val="Normal"/>
    <w:next w:val="Normal"/>
    <w:link w:val="Ttulo1Car"/>
    <w:uiPriority w:val="9"/>
    <w:qFormat/>
    <w:rsid w:val="004947BD"/>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D01CDB"/>
    <w:pPr>
      <w:keepNext/>
      <w:keepLines/>
      <w:spacing w:before="40" w:line="276" w:lineRule="auto"/>
      <w:outlineLvl w:val="1"/>
    </w:pPr>
    <w:rPr>
      <w:rFonts w:asciiTheme="majorHAnsi" w:eastAsiaTheme="majorEastAsia" w:hAnsiTheme="majorHAnsi" w:cstheme="majorBidi"/>
      <w:color w:val="2E74B5" w:themeColor="accent1" w:themeShade="BF"/>
      <w:sz w:val="26"/>
      <w:szCs w:val="26"/>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614D4"/>
    <w:pPr>
      <w:ind w:left="720"/>
      <w:contextualSpacing/>
    </w:pPr>
  </w:style>
  <w:style w:type="paragraph" w:styleId="Sinespaciado">
    <w:name w:val="No Spacing"/>
    <w:uiPriority w:val="1"/>
    <w:qFormat/>
    <w:rsid w:val="00BE7200"/>
    <w:pPr>
      <w:spacing w:after="0" w:line="240" w:lineRule="auto"/>
    </w:pPr>
  </w:style>
  <w:style w:type="paragraph" w:styleId="Textonotapie">
    <w:name w:val="footnote text"/>
    <w:basedOn w:val="Normal"/>
    <w:link w:val="TextonotapieCar"/>
    <w:autoRedefine/>
    <w:semiHidden/>
    <w:rsid w:val="009B0827"/>
    <w:pPr>
      <w:widowControl w:val="0"/>
      <w:overflowPunct w:val="0"/>
      <w:autoSpaceDE w:val="0"/>
      <w:autoSpaceDN w:val="0"/>
      <w:adjustRightInd w:val="0"/>
      <w:jc w:val="both"/>
      <w:textAlignment w:val="baseline"/>
    </w:pPr>
    <w:rPr>
      <w:rFonts w:ascii="Arial" w:hAnsi="Arial"/>
      <w:sz w:val="18"/>
      <w:szCs w:val="20"/>
      <w:lang w:val="es-CO" w:eastAsia="es-ES"/>
    </w:rPr>
  </w:style>
  <w:style w:type="character" w:customStyle="1" w:styleId="TextonotapieCar">
    <w:name w:val="Texto nota pie Car"/>
    <w:basedOn w:val="Fuentedeprrafopredeter"/>
    <w:link w:val="Textonotapie"/>
    <w:semiHidden/>
    <w:rsid w:val="009B0827"/>
    <w:rPr>
      <w:rFonts w:ascii="Arial" w:eastAsia="Times New Roman" w:hAnsi="Arial" w:cs="Times New Roman"/>
      <w:sz w:val="18"/>
      <w:szCs w:val="20"/>
      <w:lang w:eastAsia="es-ES"/>
    </w:rPr>
  </w:style>
  <w:style w:type="character" w:styleId="Refdenotaalpie">
    <w:name w:val="footnote reference"/>
    <w:semiHidden/>
    <w:rsid w:val="009B0827"/>
    <w:rPr>
      <w:vertAlign w:val="superscript"/>
    </w:rPr>
  </w:style>
  <w:style w:type="character" w:customStyle="1" w:styleId="Ttulo2Car">
    <w:name w:val="Título 2 Car"/>
    <w:basedOn w:val="Fuentedeprrafopredeter"/>
    <w:link w:val="Ttulo2"/>
    <w:uiPriority w:val="9"/>
    <w:rsid w:val="00D01CDB"/>
    <w:rPr>
      <w:rFonts w:asciiTheme="majorHAnsi" w:eastAsiaTheme="majorEastAsia" w:hAnsiTheme="majorHAnsi" w:cstheme="majorBidi"/>
      <w:color w:val="2E74B5" w:themeColor="accent1" w:themeShade="BF"/>
      <w:sz w:val="26"/>
      <w:szCs w:val="26"/>
      <w:lang w:val="es-ES"/>
    </w:rPr>
  </w:style>
  <w:style w:type="character" w:customStyle="1" w:styleId="Ttulo1Car">
    <w:name w:val="Título 1 Car"/>
    <w:basedOn w:val="Fuentedeprrafopredeter"/>
    <w:link w:val="Ttulo1"/>
    <w:uiPriority w:val="9"/>
    <w:rsid w:val="004947BD"/>
    <w:rPr>
      <w:rFonts w:asciiTheme="majorHAnsi" w:eastAsiaTheme="majorEastAsia" w:hAnsiTheme="majorHAnsi" w:cstheme="majorBidi"/>
      <w:b/>
      <w:bCs/>
      <w:color w:val="2E74B5" w:themeColor="accent1" w:themeShade="BF"/>
      <w:sz w:val="28"/>
      <w:szCs w:val="28"/>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1943</Words>
  <Characters>10687</Characters>
  <Application>Microsoft Office Word</Application>
  <DocSecurity>0</DocSecurity>
  <Lines>89</Lines>
  <Paragraphs>25</Paragraphs>
  <ScaleCrop>false</ScaleCrop>
  <HeadingPairs>
    <vt:vector size="6" baseType="variant">
      <vt:variant>
        <vt:lpstr>Título</vt:lpstr>
      </vt:variant>
      <vt:variant>
        <vt:i4>1</vt:i4>
      </vt:variant>
      <vt:variant>
        <vt:lpstr>Title</vt:lpstr>
      </vt:variant>
      <vt:variant>
        <vt:i4>1</vt:i4>
      </vt:variant>
      <vt:variant>
        <vt:lpstr>Headings</vt:lpstr>
      </vt:variant>
      <vt:variant>
        <vt:i4>1</vt:i4>
      </vt:variant>
    </vt:vector>
  </HeadingPairs>
  <TitlesOfParts>
    <vt:vector size="3" baseType="lpstr">
      <vt:lpstr/>
      <vt:lpstr/>
      <vt:lpstr>    ESTADO DE LA IMPLEMENTACION DE LA ESTRATEGIA DE TRANSPARENCIA, APERTURA Y MODERN</vt:lpstr>
    </vt:vector>
  </TitlesOfParts>
  <Company>Hewlett-Packard Company</Company>
  <LinksUpToDate>false</LinksUpToDate>
  <CharactersWithSpaces>12605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Edison Fabian Romero Rodriguez</dc:creator>
  <cp:lastModifiedBy>Yuly Vargas</cp:lastModifiedBy>
  <cp:revision>2</cp:revision>
  <cp:lastPrinted>2017-07-17T14:35:00Z</cp:lastPrinted>
  <dcterms:created xsi:type="dcterms:W3CDTF">2017-07-27T21:20:00Z</dcterms:created>
  <dcterms:modified xsi:type="dcterms:W3CDTF">2017-07-27T21:20:00Z</dcterms:modified>
</cp:coreProperties>
</file>