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6F1961">
        <w:rPr>
          <w:rFonts w:ascii="Arial" w:hAnsi="Arial" w:cs="Arial"/>
        </w:rPr>
        <w:t>MIERCOLES 11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6F1961">
        <w:rPr>
          <w:rFonts w:ascii="Arial" w:hAnsi="Arial" w:cs="Arial"/>
        </w:rPr>
        <w:t>DICIEMBRE</w:t>
      </w:r>
      <w:r w:rsidR="00BD4583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086370" w:rsidP="00086370">
      <w:pPr>
        <w:spacing w:after="0"/>
        <w:jc w:val="both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</w:t>
      </w:r>
      <w:r>
        <w:rPr>
          <w:rFonts w:ascii="Arial" w:hAnsi="Arial" w:cs="Arial"/>
        </w:rPr>
        <w:t xml:space="preserve">DE LAS ACTAS </w:t>
      </w:r>
      <w:r w:rsidRPr="00D2758C">
        <w:rPr>
          <w:rFonts w:ascii="Arial" w:hAnsi="Arial" w:cs="Arial"/>
        </w:rPr>
        <w:t xml:space="preserve">No. </w:t>
      </w:r>
      <w:r w:rsidR="005F048C">
        <w:rPr>
          <w:rFonts w:ascii="Arial" w:hAnsi="Arial" w:cs="Arial"/>
        </w:rPr>
        <w:t>06</w:t>
      </w:r>
      <w:r w:rsidRPr="00D275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Y 0</w:t>
      </w:r>
      <w:r w:rsidR="005F048C">
        <w:rPr>
          <w:rFonts w:ascii="Arial" w:hAnsi="Arial" w:cs="Arial"/>
        </w:rPr>
        <w:t>7</w:t>
      </w:r>
      <w:r w:rsidRPr="00D2758C">
        <w:rPr>
          <w:rFonts w:ascii="Arial" w:hAnsi="Arial" w:cs="Arial"/>
        </w:rPr>
        <w:t>CORRESPONDIENTE A LA</w:t>
      </w:r>
      <w:r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SESI</w:t>
      </w:r>
      <w:r>
        <w:rPr>
          <w:rFonts w:ascii="Arial" w:hAnsi="Arial" w:cs="Arial"/>
        </w:rPr>
        <w:t xml:space="preserve">ONES </w:t>
      </w:r>
      <w:r w:rsidRPr="00D2758C">
        <w:rPr>
          <w:rFonts w:ascii="Arial" w:hAnsi="Arial" w:cs="Arial"/>
        </w:rPr>
        <w:t>DE</w:t>
      </w:r>
      <w:r>
        <w:rPr>
          <w:rFonts w:ascii="Arial" w:hAnsi="Arial" w:cs="Arial"/>
        </w:rPr>
        <w:t xml:space="preserve"> LOS DÍAS </w:t>
      </w:r>
      <w:r w:rsidRPr="00D2758C">
        <w:rPr>
          <w:rFonts w:ascii="Arial" w:hAnsi="Arial" w:cs="Arial"/>
        </w:rPr>
        <w:t xml:space="preserve"> </w:t>
      </w:r>
      <w:r w:rsidR="009345EE">
        <w:rPr>
          <w:rFonts w:ascii="Arial" w:hAnsi="Arial" w:cs="Arial"/>
        </w:rPr>
        <w:t xml:space="preserve">05 y 06 DE NOVIEMBRE </w:t>
      </w:r>
      <w:r w:rsidRPr="00D2758C">
        <w:rPr>
          <w:rFonts w:ascii="Arial" w:hAnsi="Arial" w:cs="Arial"/>
        </w:rPr>
        <w:t xml:space="preserve">DE 2019. 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6154F8" w:rsidRDefault="00461480" w:rsidP="004428C2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0954D3" w:rsidRPr="00D2758C">
        <w:rPr>
          <w:rFonts w:ascii="Arial" w:hAnsi="Arial" w:cs="Arial"/>
        </w:rPr>
        <w:t>I</w:t>
      </w:r>
    </w:p>
    <w:p w:rsidR="005F048C" w:rsidRDefault="009504A2" w:rsidP="00E377B0">
      <w:pPr>
        <w:spacing w:after="0"/>
        <w:jc w:val="center"/>
        <w:rPr>
          <w:rFonts w:ascii="Arial" w:hAnsi="Arial" w:cs="Arial"/>
          <w:b/>
          <w:i/>
        </w:rPr>
      </w:pPr>
      <w:r w:rsidRPr="00407500">
        <w:rPr>
          <w:rFonts w:ascii="Arial" w:hAnsi="Arial" w:cs="Arial"/>
          <w:b/>
          <w:i/>
        </w:rPr>
        <w:t>VOTACIÓN DE PROYECTOS:</w:t>
      </w:r>
    </w:p>
    <w:p w:rsidR="00D46D0C" w:rsidRPr="005F048C" w:rsidRDefault="00D46D0C" w:rsidP="00E377B0">
      <w:pPr>
        <w:spacing w:after="0"/>
        <w:jc w:val="center"/>
        <w:rPr>
          <w:rFonts w:ascii="Arial" w:hAnsi="Arial" w:cs="Arial"/>
          <w:b/>
          <w:i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  <w:lang w:val="es-CO"/>
        </w:rPr>
      </w:pPr>
      <w:r w:rsidRPr="005F048C">
        <w:rPr>
          <w:rFonts w:ascii="Arial" w:eastAsia="Calibri" w:hAnsi="Arial" w:cs="Arial"/>
          <w:b/>
          <w:i/>
          <w:lang w:val="es-MX"/>
        </w:rPr>
        <w:t>PROYECTO DE LEY No. 130/2019 SENADO</w:t>
      </w:r>
      <w:r w:rsidRPr="00D46D0C">
        <w:rPr>
          <w:rFonts w:ascii="Arial" w:eastAsia="Calibri" w:hAnsi="Arial" w:cs="Arial"/>
          <w:b/>
          <w:i/>
          <w:sz w:val="20"/>
          <w:szCs w:val="20"/>
          <w:lang w:val="es-MX"/>
        </w:rPr>
        <w:t>.</w:t>
      </w:r>
      <w:r w:rsidRPr="005F048C">
        <w:rPr>
          <w:rFonts w:ascii="Arial" w:eastAsia="Times New Roman" w:hAnsi="Arial" w:cs="Arial"/>
          <w:i/>
          <w:color w:val="000000"/>
          <w:sz w:val="20"/>
          <w:szCs w:val="20"/>
          <w:lang w:val="es-CO" w:eastAsia="es-ES"/>
        </w:rPr>
        <w:t xml:space="preserve"> “POR LA CUAL</w:t>
      </w:r>
      <w:r w:rsidRPr="005F048C">
        <w:rPr>
          <w:rFonts w:ascii="Arial" w:eastAsia="Calibri" w:hAnsi="Arial" w:cs="Arial"/>
          <w:i/>
          <w:sz w:val="20"/>
          <w:szCs w:val="20"/>
          <w:lang w:val="es-CO"/>
        </w:rPr>
        <w:t xml:space="preserve"> SE MODIFICA PARCIALMENTE EL ARTICULO 24 DE LA LEY 1480 DE 2011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  <w:lang w:val="es-CO"/>
        </w:rPr>
      </w:pPr>
    </w:p>
    <w:p w:rsidR="005F048C" w:rsidRPr="004428C2" w:rsidRDefault="005F048C" w:rsidP="005F048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sz w:val="20"/>
          <w:szCs w:val="20"/>
        </w:rPr>
        <w:t xml:space="preserve">            </w:t>
      </w:r>
      <w:r w:rsidRPr="004428C2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FF726A" w:rsidRPr="004428C2">
        <w:rPr>
          <w:rFonts w:ascii="Arial" w:eastAsia="Calibri" w:hAnsi="Arial" w:cs="Arial"/>
          <w:iCs/>
          <w:sz w:val="20"/>
          <w:szCs w:val="20"/>
        </w:rPr>
        <w:t>830</w:t>
      </w:r>
      <w:r w:rsidRPr="004428C2">
        <w:rPr>
          <w:rFonts w:ascii="Arial" w:eastAsia="Calibri" w:hAnsi="Arial" w:cs="Arial"/>
          <w:iCs/>
          <w:sz w:val="20"/>
          <w:szCs w:val="20"/>
        </w:rPr>
        <w:t>/2019</w:t>
      </w:r>
    </w:p>
    <w:p w:rsidR="005F048C" w:rsidRPr="004428C2" w:rsidRDefault="005F048C" w:rsidP="005F048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FF726A" w:rsidRPr="004428C2">
        <w:rPr>
          <w:rFonts w:ascii="Arial" w:eastAsia="Calibri" w:hAnsi="Arial" w:cs="Arial"/>
          <w:iCs/>
          <w:sz w:val="20"/>
          <w:szCs w:val="20"/>
        </w:rPr>
        <w:t>963</w:t>
      </w:r>
      <w:r w:rsidRPr="004428C2">
        <w:rPr>
          <w:rFonts w:ascii="Arial" w:eastAsia="Calibri" w:hAnsi="Arial" w:cs="Arial"/>
          <w:iCs/>
          <w:sz w:val="20"/>
          <w:szCs w:val="20"/>
        </w:rPr>
        <w:t>/2019</w:t>
      </w:r>
    </w:p>
    <w:p w:rsidR="005F048C" w:rsidRPr="004428C2" w:rsidRDefault="005F048C" w:rsidP="005F048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FF726A" w:rsidRPr="004428C2">
        <w:rPr>
          <w:rFonts w:ascii="Arial" w:eastAsia="Calibri" w:hAnsi="Arial" w:cs="Arial"/>
          <w:iCs/>
          <w:sz w:val="20"/>
          <w:szCs w:val="20"/>
        </w:rPr>
        <w:t>JUAN LUIS CASTRO AIDA AVELLO Y OTROS</w:t>
      </w:r>
    </w:p>
    <w:p w:rsidR="005F048C" w:rsidRPr="005F048C" w:rsidRDefault="005F048C" w:rsidP="00FF726A">
      <w:pPr>
        <w:spacing w:after="0"/>
        <w:ind w:left="720"/>
        <w:contextualSpacing/>
        <w:jc w:val="both"/>
        <w:rPr>
          <w:rFonts w:ascii="Arial" w:eastAsia="Calibri" w:hAnsi="Arial" w:cs="Arial"/>
          <w:i/>
          <w:sz w:val="20"/>
          <w:szCs w:val="20"/>
          <w:lang w:val="es-CO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4428C2">
        <w:rPr>
          <w:rFonts w:ascii="Arial" w:eastAsia="Calibri" w:hAnsi="Arial" w:cs="Arial"/>
          <w:iCs/>
          <w:sz w:val="20"/>
          <w:szCs w:val="20"/>
        </w:rPr>
        <w:t>: H.S</w:t>
      </w:r>
      <w:r w:rsidRPr="004428C2">
        <w:rPr>
          <w:rFonts w:ascii="Arial" w:eastAsia="Calibri" w:hAnsi="Arial" w:cs="Arial"/>
          <w:iCs/>
        </w:rPr>
        <w:t xml:space="preserve">. </w:t>
      </w:r>
      <w:r w:rsidR="00FF726A" w:rsidRPr="004428C2">
        <w:rPr>
          <w:rFonts w:ascii="Arial" w:eastAsia="Calibri" w:hAnsi="Arial" w:cs="Arial"/>
          <w:iCs/>
        </w:rPr>
        <w:t>Iván Marulanda</w:t>
      </w:r>
      <w:r w:rsidR="00FF726A" w:rsidRPr="004428C2">
        <w:rPr>
          <w:rFonts w:ascii="Arial" w:eastAsia="Calibri" w:hAnsi="Arial" w:cs="Arial"/>
          <w:iCs/>
          <w:sz w:val="20"/>
          <w:szCs w:val="20"/>
        </w:rPr>
        <w:t xml:space="preserve">. </w:t>
      </w: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val="es-CO"/>
        </w:rPr>
      </w:pPr>
      <w:r w:rsidRPr="005F048C">
        <w:rPr>
          <w:rFonts w:ascii="Arial" w:eastAsia="Calibri" w:hAnsi="Arial" w:cs="Arial"/>
          <w:b/>
          <w:i/>
          <w:lang w:val="es-CO"/>
        </w:rPr>
        <w:t>PROYECTO DE LEY No. 201</w:t>
      </w:r>
      <w:r w:rsidRPr="00D46D0C">
        <w:rPr>
          <w:rFonts w:ascii="Arial" w:eastAsia="Calibri" w:hAnsi="Arial" w:cs="Arial"/>
          <w:b/>
          <w:i/>
          <w:lang w:val="es-CO"/>
        </w:rPr>
        <w:t>/2019 SENADO – 121/2018 CÁMARA</w:t>
      </w:r>
      <w:r w:rsidRPr="00D46D0C">
        <w:rPr>
          <w:rFonts w:ascii="Arial" w:eastAsia="Calibri" w:hAnsi="Arial" w:cs="Arial"/>
          <w:b/>
          <w:i/>
          <w:sz w:val="20"/>
          <w:szCs w:val="20"/>
          <w:lang w:val="es-CO"/>
        </w:rPr>
        <w:t>.</w:t>
      </w:r>
      <w:r w:rsidR="00D46D0C">
        <w:rPr>
          <w:rFonts w:ascii="Arial" w:eastAsia="Calibri" w:hAnsi="Arial" w:cs="Arial"/>
          <w:b/>
          <w:i/>
          <w:sz w:val="20"/>
          <w:szCs w:val="20"/>
          <w:lang w:val="es-CO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MODIFICA EL ARTICULO 387 DE PARÁGRAFO 2º NUMERALES 3 Y 4 DEL DECRETO 624 DE 1989 ESTATUTO TRIBUTARIO Y SE DICTAN OTRAS DISPOSIONES”.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sz w:val="20"/>
          <w:szCs w:val="20"/>
        </w:rPr>
        <w:t xml:space="preserve"> 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FF726A">
        <w:rPr>
          <w:rFonts w:ascii="Arial" w:eastAsia="Calibri" w:hAnsi="Arial" w:cs="Arial"/>
          <w:iCs/>
          <w:sz w:val="20"/>
          <w:szCs w:val="20"/>
        </w:rPr>
        <w:t>680/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5F048C" w:rsidRPr="00D46D0C" w:rsidRDefault="005F048C" w:rsidP="005F048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FF726A">
        <w:rPr>
          <w:rFonts w:ascii="Arial" w:eastAsia="Calibri" w:hAnsi="Arial" w:cs="Arial"/>
          <w:iCs/>
          <w:sz w:val="20"/>
          <w:szCs w:val="20"/>
        </w:rPr>
        <w:t>1153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5F048C" w:rsidRPr="00D46D0C" w:rsidRDefault="005F048C" w:rsidP="005F048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 w:rsidR="00FF726A"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 w:rsidR="00FF726A">
        <w:rPr>
          <w:rFonts w:ascii="Arial" w:eastAsia="Calibri" w:hAnsi="Arial" w:cs="Arial"/>
          <w:iCs/>
          <w:sz w:val="20"/>
          <w:szCs w:val="20"/>
        </w:rPr>
        <w:t xml:space="preserve">JULIÁN FERNANDO RAMÍREZ Y OTROS </w:t>
      </w:r>
    </w:p>
    <w:p w:rsidR="005F048C" w:rsidRPr="00D46D0C" w:rsidRDefault="005F048C" w:rsidP="005F048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FF726A">
        <w:rPr>
          <w:rFonts w:ascii="Arial" w:eastAsia="Calibri" w:hAnsi="Arial" w:cs="Arial"/>
          <w:iCs/>
          <w:sz w:val="20"/>
          <w:szCs w:val="20"/>
        </w:rPr>
        <w:t>ANDRÉS CRISTO BUSTOS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CO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lang w:val="es-CO" w:eastAsia="es-ES"/>
        </w:rPr>
        <w:t>PROYECTO DE LEY No.288/2019 SENADO -  213/2018 CÁMARA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.</w:t>
      </w:r>
      <w:r w:rsid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ADICIONA EL ARTICULO 20 DE LA LEY 1176/07 Y SE DICTAN OTRAS DISPOSICIONES”.</w:t>
      </w:r>
    </w:p>
    <w:p w:rsidR="00024EFA" w:rsidRDefault="00024EFA" w:rsidP="00024EFA">
      <w:pPr>
        <w:spacing w:after="0"/>
        <w:jc w:val="both"/>
        <w:rPr>
          <w:rFonts w:ascii="Arial" w:eastAsia="Calibri" w:hAnsi="Arial" w:cs="Arial"/>
          <w:b/>
          <w:iCs/>
        </w:rPr>
      </w:pPr>
    </w:p>
    <w:p w:rsidR="00024EFA" w:rsidRPr="004428C2" w:rsidRDefault="00024EFA" w:rsidP="00024EFA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</w:rPr>
        <w:t xml:space="preserve">           </w:t>
      </w:r>
      <w:r w:rsidRPr="004428C2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 No.1159/2019</w:t>
      </w:r>
    </w:p>
    <w:p w:rsidR="00024EFA" w:rsidRPr="004428C2" w:rsidRDefault="00024EFA" w:rsidP="00024EFA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 xml:space="preserve">           PONENCIA PARA PRIMER DEBATE GACETA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 No. 928/2019</w:t>
      </w:r>
    </w:p>
    <w:p w:rsidR="00024EFA" w:rsidRPr="004428C2" w:rsidRDefault="00024EFA" w:rsidP="00024EFA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 xml:space="preserve">           AUTOR</w:t>
      </w:r>
      <w:r w:rsidRPr="004428C2">
        <w:rPr>
          <w:rFonts w:ascii="Arial" w:eastAsia="Calibri" w:hAnsi="Arial" w:cs="Arial"/>
          <w:iCs/>
          <w:sz w:val="20"/>
          <w:szCs w:val="20"/>
        </w:rPr>
        <w:t>: H.R. ERWIN ARIAS BETANCUR.</w:t>
      </w:r>
    </w:p>
    <w:p w:rsidR="00024EFA" w:rsidRPr="004428C2" w:rsidRDefault="00024EFA" w:rsidP="00024EFA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4428C2">
        <w:rPr>
          <w:rFonts w:ascii="Arial" w:eastAsia="Calibri" w:hAnsi="Arial" w:cs="Arial"/>
          <w:b/>
          <w:iCs/>
          <w:sz w:val="20"/>
          <w:szCs w:val="20"/>
        </w:rPr>
        <w:t xml:space="preserve">           PONENTE</w:t>
      </w:r>
      <w:r w:rsidRPr="004428C2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Pr="004428C2">
        <w:rPr>
          <w:rFonts w:ascii="Arial" w:hAnsi="Arial" w:cs="Arial"/>
          <w:sz w:val="20"/>
          <w:szCs w:val="20"/>
        </w:rPr>
        <w:t xml:space="preserve">LUIS EDUARDO DIAZGRANADOS TORRES  </w:t>
      </w:r>
    </w:p>
    <w:p w:rsidR="005F048C" w:rsidRPr="00D46D0C" w:rsidRDefault="004428C2" w:rsidP="00024EFA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</w:t>
      </w:r>
      <w:r w:rsidR="005F048C" w:rsidRPr="00D46D0C">
        <w:rPr>
          <w:rFonts w:ascii="Arial" w:eastAsia="Calibri" w:hAnsi="Arial" w:cs="Arial"/>
          <w:b/>
          <w:iCs/>
          <w:sz w:val="20"/>
          <w:szCs w:val="20"/>
        </w:rPr>
        <w:t xml:space="preserve">   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F75DD0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D46D0C">
        <w:rPr>
          <w:rFonts w:ascii="Arial" w:eastAsia="Calibri" w:hAnsi="Arial" w:cs="Arial"/>
          <w:b/>
          <w:lang w:val="es-MX"/>
        </w:rPr>
        <w:t>PROYECTO DE LEY N</w:t>
      </w:r>
      <w:r w:rsidR="00227900" w:rsidRPr="00D46D0C">
        <w:rPr>
          <w:rFonts w:ascii="Arial" w:eastAsia="Calibri" w:hAnsi="Arial" w:cs="Arial"/>
          <w:b/>
          <w:lang w:val="es-MX"/>
        </w:rPr>
        <w:t>o</w:t>
      </w:r>
      <w:r w:rsidRPr="00D46D0C">
        <w:rPr>
          <w:rFonts w:ascii="Arial" w:eastAsia="Calibri" w:hAnsi="Arial" w:cs="Arial"/>
          <w:b/>
          <w:lang w:val="es-MX"/>
        </w:rPr>
        <w:t xml:space="preserve">. </w:t>
      </w:r>
      <w:r w:rsidR="00E377B0" w:rsidRPr="00D46D0C">
        <w:rPr>
          <w:rFonts w:ascii="Arial" w:eastAsia="Calibri" w:hAnsi="Arial" w:cs="Arial"/>
          <w:b/>
          <w:lang w:val="es-MX"/>
        </w:rPr>
        <w:t>2</w:t>
      </w:r>
      <w:r w:rsidR="0003302F" w:rsidRPr="00D46D0C">
        <w:rPr>
          <w:rFonts w:ascii="Arial" w:eastAsia="Calibri" w:hAnsi="Arial" w:cs="Arial"/>
          <w:b/>
          <w:lang w:val="es-MX"/>
        </w:rPr>
        <w:t>3</w:t>
      </w:r>
      <w:r w:rsidRPr="00D46D0C">
        <w:rPr>
          <w:rFonts w:ascii="Arial" w:eastAsia="Calibri" w:hAnsi="Arial" w:cs="Arial"/>
          <w:b/>
          <w:lang w:val="es-MX"/>
        </w:rPr>
        <w:t>3/2019 SENADO – 043/201</w:t>
      </w:r>
      <w:r w:rsidR="005638AE"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 w:rsidRPr="00D46D0C">
        <w:rPr>
          <w:rFonts w:ascii="Arial" w:eastAsia="Calibri" w:hAnsi="Arial" w:cs="Arial"/>
          <w:b/>
          <w:sz w:val="20"/>
          <w:szCs w:val="20"/>
          <w:lang w:val="es-MX"/>
        </w:rPr>
        <w:t>. “</w:t>
      </w:r>
      <w:r w:rsidR="00F75DD0" w:rsidRPr="00D46D0C">
        <w:rPr>
          <w:rFonts w:ascii="Arial" w:eastAsia="Calibri" w:hAnsi="Arial" w:cs="Arial"/>
          <w:b/>
          <w:sz w:val="20"/>
          <w:szCs w:val="20"/>
          <w:lang w:val="es-MX"/>
        </w:rPr>
        <w:t>POR MEDIO DE LA CUAL SE CREA UN INCENTIVO TRIBUTARIO PARA AQUELLOS PEQUEÑOS Y MEDIANOS ESTABLECIMIENTOS DE ALOJAMIENTO Y HOSPEDAJE, QUE SE CERTIFIQUEN EN CALIDAD TURISTICA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566/2018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1173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5F048C" w:rsidRPr="00E70069" w:rsidRDefault="0003302F" w:rsidP="00E70069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D646B8" w:rsidRDefault="00D646B8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D646B8" w:rsidRDefault="00D646B8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03302F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lastRenderedPageBreak/>
        <w:t>PROYECTO DE LEY No.065/2019 SENADO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: “POR LA CUAL SE ADOPTAN MEDIDAS PARA CONTRIBUIR EL BIENESTAR DEL SECTOR CAFETERO, SE INCENTIVA EL CONSUMO INTERNO, SE AUTORIZA LA CREACIÓN DEL PROGRAMA DE DONACIÓN “QUIERO A LOS CAFETEROS”, Y SE DECLARA EL CAFÉ COMO BEBIDAS NACIONAL Y SE DICTAN OTRAS DISPOSICIONES”.</w:t>
      </w:r>
    </w:p>
    <w:p w:rsidR="00024EFA" w:rsidRPr="005F048C" w:rsidRDefault="00024EFA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4428C2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728/2019</w:t>
      </w:r>
    </w:p>
    <w:p w:rsidR="004428C2" w:rsidRPr="00695FBA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941/2019</w:t>
      </w:r>
    </w:p>
    <w:p w:rsidR="004428C2" w:rsidRPr="00A74338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PALOMA VALENCIA LASERNA, ALEJANDRO CORRALES Y OTROS.</w:t>
      </w:r>
    </w:p>
    <w:p w:rsidR="004428C2" w:rsidRPr="004B7B27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>: H.S</w:t>
      </w:r>
      <w:r>
        <w:rPr>
          <w:rFonts w:ascii="Arial" w:eastAsia="Calibri" w:hAnsi="Arial" w:cs="Arial"/>
          <w:iCs/>
        </w:rPr>
        <w:t xml:space="preserve">. </w:t>
      </w:r>
      <w:r w:rsidRPr="00A74338">
        <w:rPr>
          <w:rFonts w:ascii="Arial" w:eastAsia="Calibri" w:hAnsi="Arial" w:cs="Arial"/>
          <w:iCs/>
          <w:sz w:val="18"/>
          <w:szCs w:val="18"/>
        </w:rPr>
        <w:t>RODRIGO VILLALBA MOSQUERRA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024EFA" w:rsidRDefault="00024EFA" w:rsidP="00024EFA">
      <w:pPr>
        <w:spacing w:after="0"/>
        <w:jc w:val="both"/>
        <w:rPr>
          <w:rFonts w:ascii="Arial" w:eastAsia="Calibri" w:hAnsi="Arial" w:cs="Arial"/>
          <w:b/>
          <w:iCs/>
          <w:sz w:val="20"/>
          <w:szCs w:val="20"/>
        </w:rPr>
      </w:pPr>
    </w:p>
    <w:p w:rsidR="00024EFA" w:rsidRPr="005F048C" w:rsidRDefault="00024EFA" w:rsidP="00024EFA">
      <w:pPr>
        <w:spacing w:after="0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PROYECTO DE LEY No.084/2019 </w:t>
      </w:r>
      <w:r w:rsidR="0003302F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SENADO.</w:t>
      </w:r>
      <w:r w:rsidR="0003302F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MEIO DEL CUAL SE CREAN LOS OBSERVATORIOS ECONÓMICOS DE INFORMACIÓN ESTADÍSTICA PARA EL DESARROLLO ECONÓMICO REGIONAL”.</w:t>
      </w:r>
    </w:p>
    <w:p w:rsidR="0003302F" w:rsidRPr="00D46D0C" w:rsidRDefault="0003302F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71F6E">
        <w:rPr>
          <w:rFonts w:ascii="Arial" w:eastAsia="Calibri" w:hAnsi="Arial" w:cs="Arial"/>
          <w:iCs/>
          <w:sz w:val="20"/>
          <w:szCs w:val="20"/>
        </w:rPr>
        <w:t>732/2019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991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03302F" w:rsidRPr="005F048C" w:rsidRDefault="0003302F" w:rsidP="00371F6E">
      <w:pPr>
        <w:spacing w:after="0"/>
        <w:contextualSpacing/>
        <w:jc w:val="both"/>
        <w:rPr>
          <w:rFonts w:ascii="Arial" w:eastAsia="Calibri" w:hAnsi="Arial" w:cs="Arial"/>
          <w:sz w:val="20"/>
          <w:szCs w:val="20"/>
          <w:lang w:val="es-CO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u w:val="single"/>
          <w:lang w:val="es-CO"/>
        </w:rPr>
      </w:pPr>
      <w:r w:rsidRPr="005F048C"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  <w:t xml:space="preserve"> </w:t>
      </w:r>
    </w:p>
    <w:p w:rsidR="0003302F" w:rsidRPr="005F048C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ECTO DE LEY No. 087/2019 SENADO.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“POR MEDIO DEL CUAL SE ELIMINA EL COBRO DE INTERESES MORATORIOS POR EL PAGO EXTEMPORANEO NO REPORTADO A TIEMPO POR EL SISTEMA BANCARIO”. 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732/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043A4">
        <w:rPr>
          <w:rFonts w:ascii="Arial" w:eastAsia="Calibri" w:hAnsi="Arial" w:cs="Arial"/>
          <w:iCs/>
          <w:sz w:val="20"/>
          <w:szCs w:val="20"/>
        </w:rPr>
        <w:t>191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CIRO ALEJANDRO RAMÍREZ CORTES</w:t>
      </w:r>
    </w:p>
    <w:p w:rsidR="0003302F" w:rsidRPr="00D46D0C" w:rsidRDefault="0003302F" w:rsidP="0003302F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FERNANDO NICOLÁS ARAUJO RUMIE</w:t>
      </w:r>
    </w:p>
    <w:p w:rsidR="005F048C" w:rsidRPr="005F048C" w:rsidRDefault="005F048C" w:rsidP="005F048C">
      <w:pPr>
        <w:spacing w:after="160" w:line="259" w:lineRule="auto"/>
        <w:rPr>
          <w:rFonts w:ascii="Arial" w:eastAsia="Calibri" w:hAnsi="Arial" w:cs="Arial"/>
          <w:b/>
          <w:u w:val="single"/>
          <w:lang w:val="es-MX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lang w:val="es-CO" w:eastAsia="es-ES"/>
        </w:rPr>
        <w:t>PRO</w:t>
      </w:r>
      <w:r w:rsidR="004428C2" w:rsidRPr="004428C2">
        <w:rPr>
          <w:rFonts w:ascii="Arial" w:eastAsia="Times New Roman" w:hAnsi="Arial" w:cs="Arial"/>
          <w:b/>
          <w:i/>
          <w:color w:val="000000"/>
          <w:lang w:val="es-CO" w:eastAsia="es-ES"/>
        </w:rPr>
        <w:t>YECTO DE LEY No.063/2019 SENADO.</w:t>
      </w:r>
      <w:r w:rsidR="004428C2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“POR MEDIO DEL CUAL SE PROMUEVE EL USO DE NUEVAS TECNOLOGÍAS FINANCIERAS COMO ESTRATEGIAS DE INCLUSIÓN SOCIAL Y SE DICTAN OTRAS DISPOSICIONES”.</w:t>
      </w:r>
    </w:p>
    <w:p w:rsidR="005F048C" w:rsidRPr="005F048C" w:rsidRDefault="005F048C" w:rsidP="005F048C">
      <w:pPr>
        <w:spacing w:after="160" w:line="259" w:lineRule="auto"/>
        <w:rPr>
          <w:rFonts w:ascii="Arial" w:eastAsia="Calibri" w:hAnsi="Arial" w:cs="Arial"/>
          <w:sz w:val="20"/>
          <w:szCs w:val="20"/>
          <w:u w:val="single"/>
          <w:lang w:val="es-MX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7C07C4">
        <w:rPr>
          <w:rFonts w:ascii="Arial" w:eastAsia="Calibri" w:hAnsi="Arial" w:cs="Arial"/>
          <w:iCs/>
          <w:sz w:val="20"/>
          <w:szCs w:val="20"/>
        </w:rPr>
        <w:t>684/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7C07C4">
        <w:rPr>
          <w:rFonts w:ascii="Arial" w:eastAsia="Calibri" w:hAnsi="Arial" w:cs="Arial"/>
          <w:iCs/>
          <w:sz w:val="20"/>
          <w:szCs w:val="20"/>
        </w:rPr>
        <w:t>1070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C15594">
        <w:rPr>
          <w:rFonts w:ascii="Arial" w:eastAsia="Calibri" w:hAnsi="Arial" w:cs="Arial"/>
          <w:iCs/>
          <w:sz w:val="20"/>
          <w:szCs w:val="20"/>
        </w:rPr>
        <w:t>MARIO ALBERTO CASTAÑO, LAURA ESTHER FORT</w:t>
      </w:r>
      <w:r w:rsidR="003043A4">
        <w:rPr>
          <w:rFonts w:ascii="Arial" w:eastAsia="Calibri" w:hAnsi="Arial" w:cs="Arial"/>
          <w:iCs/>
          <w:sz w:val="20"/>
          <w:szCs w:val="20"/>
        </w:rPr>
        <w:t>I</w:t>
      </w:r>
      <w:r w:rsidR="00C15594">
        <w:rPr>
          <w:rFonts w:ascii="Arial" w:eastAsia="Calibri" w:hAnsi="Arial" w:cs="Arial"/>
          <w:iCs/>
          <w:sz w:val="20"/>
          <w:szCs w:val="20"/>
        </w:rPr>
        <w:t xml:space="preserve">CH Y OTROS </w:t>
      </w:r>
    </w:p>
    <w:p w:rsidR="0003302F" w:rsidRPr="00D46D0C" w:rsidRDefault="0003302F" w:rsidP="0003302F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7C07C4">
        <w:rPr>
          <w:rFonts w:ascii="Arial" w:eastAsia="Calibri" w:hAnsi="Arial" w:cs="Arial"/>
          <w:iCs/>
          <w:sz w:val="20"/>
          <w:szCs w:val="20"/>
        </w:rPr>
        <w:t>ANDRÉS CRISTO BUSTOS</w:t>
      </w:r>
      <w:r w:rsidR="00FF77EB">
        <w:rPr>
          <w:rFonts w:ascii="Arial" w:eastAsia="Calibri" w:hAnsi="Arial" w:cs="Arial"/>
          <w:iCs/>
          <w:sz w:val="20"/>
          <w:szCs w:val="20"/>
        </w:rPr>
        <w:t>.</w:t>
      </w:r>
    </w:p>
    <w:p w:rsidR="005F048C" w:rsidRPr="005F048C" w:rsidRDefault="005F048C" w:rsidP="005F048C">
      <w:pPr>
        <w:spacing w:after="160" w:line="259" w:lineRule="auto"/>
        <w:rPr>
          <w:rFonts w:ascii="Arial" w:eastAsia="Calibri" w:hAnsi="Arial" w:cs="Arial"/>
          <w:sz w:val="20"/>
          <w:szCs w:val="20"/>
          <w:u w:val="single"/>
          <w:lang w:val="es-MX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Pr="00310E38" w:rsidRDefault="00C37A59" w:rsidP="00C37A59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255/2019 SENADO - 221/2018 CÁMARA. 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CREA LA TASA PRO – DEPORTE Y RECREACIÓN”.</w:t>
      </w:r>
    </w:p>
    <w:p w:rsidR="00C37A59" w:rsidRPr="00D46D0C" w:rsidRDefault="00C37A59" w:rsidP="00C37A5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941/</w:t>
      </w:r>
      <w:r w:rsidRPr="00D46D0C">
        <w:rPr>
          <w:rFonts w:ascii="Arial" w:eastAsia="Calibri" w:hAnsi="Arial" w:cs="Arial"/>
          <w:iCs/>
          <w:sz w:val="20"/>
          <w:szCs w:val="20"/>
        </w:rPr>
        <w:t>201</w:t>
      </w:r>
      <w:r>
        <w:rPr>
          <w:rFonts w:ascii="Arial" w:eastAsia="Calibri" w:hAnsi="Arial" w:cs="Arial"/>
          <w:iCs/>
          <w:sz w:val="20"/>
          <w:szCs w:val="20"/>
        </w:rPr>
        <w:t>8</w:t>
      </w:r>
    </w:p>
    <w:p w:rsidR="00C37A59" w:rsidRPr="00D46D0C" w:rsidRDefault="00C37A59" w:rsidP="00C37A5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E3149C">
        <w:rPr>
          <w:rFonts w:ascii="Arial" w:eastAsia="Calibri" w:hAnsi="Arial" w:cs="Arial"/>
          <w:iCs/>
          <w:sz w:val="20"/>
          <w:szCs w:val="20"/>
        </w:rPr>
        <w:t>1177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C37A59" w:rsidRPr="00D46D0C" w:rsidRDefault="00C37A59" w:rsidP="00C37A59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NORMA HURTADO </w:t>
      </w:r>
      <w:r w:rsidRPr="00D46D0C">
        <w:rPr>
          <w:rFonts w:ascii="Arial" w:eastAsia="Calibri" w:hAnsi="Arial" w:cs="Arial"/>
          <w:iCs/>
          <w:sz w:val="20"/>
          <w:szCs w:val="20"/>
        </w:rPr>
        <w:t>Y OTROS</w:t>
      </w:r>
    </w:p>
    <w:p w:rsidR="00C37A59" w:rsidRPr="00D46D0C" w:rsidRDefault="00C37A59" w:rsidP="00C37A59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GARCÍA ZUCCARDI</w:t>
      </w: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No.185/2019 SENADO –</w:t>
      </w:r>
      <w:r w:rsidR="00493D6E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181/201</w:t>
      </w:r>
      <w:r w:rsidR="003043A4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8 </w:t>
      </w:r>
      <w:r w:rsidR="00D46D0C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CÁMARA.</w:t>
      </w:r>
      <w:r w:rsidR="00D46D0C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ADOPTAN NORMAS DE PAGO EN PLAZOS JUSTOS EN EL ÁMBITO MERCANTIL Y SE DICTAN OTRAS DISPOSICIONES EN MATERIA DE PAGO Y FACTURACIÓN”.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1D09AB">
        <w:rPr>
          <w:rFonts w:ascii="Arial" w:eastAsia="Calibri" w:hAnsi="Arial" w:cs="Arial"/>
          <w:iCs/>
          <w:sz w:val="20"/>
          <w:szCs w:val="20"/>
        </w:rPr>
        <w:t>778/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1D09AB">
        <w:rPr>
          <w:rFonts w:ascii="Arial" w:eastAsia="Calibri" w:hAnsi="Arial" w:cs="Arial"/>
          <w:iCs/>
          <w:sz w:val="20"/>
          <w:szCs w:val="20"/>
        </w:rPr>
        <w:t>1005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  <w:r w:rsidR="001D09AB">
        <w:rPr>
          <w:rFonts w:ascii="Arial" w:eastAsia="Calibri" w:hAnsi="Arial" w:cs="Arial"/>
          <w:iCs/>
          <w:sz w:val="20"/>
          <w:szCs w:val="20"/>
        </w:rPr>
        <w:t xml:space="preserve"> – 1153/2019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 w:rsidR="00525114"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 w:rsidR="00FF77EB">
        <w:rPr>
          <w:rFonts w:ascii="Arial" w:eastAsia="Calibri" w:hAnsi="Arial" w:cs="Arial"/>
          <w:iCs/>
          <w:sz w:val="20"/>
          <w:szCs w:val="20"/>
        </w:rPr>
        <w:t xml:space="preserve">MAURICIO TORO Y OTROS </w:t>
      </w:r>
    </w:p>
    <w:p w:rsidR="00FF77EB" w:rsidRDefault="00493D6E" w:rsidP="00FF77EB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FF77EB">
        <w:rPr>
          <w:rFonts w:ascii="Arial" w:eastAsia="Calibri" w:hAnsi="Arial" w:cs="Arial"/>
          <w:iCs/>
          <w:sz w:val="20"/>
          <w:szCs w:val="20"/>
        </w:rPr>
        <w:t xml:space="preserve">Mauricio Gómez, Efraín Cepeda, Ciro Ramírez, Richard Aguilar, Iván </w:t>
      </w:r>
    </w:p>
    <w:p w:rsidR="00493D6E" w:rsidRPr="00D46D0C" w:rsidRDefault="00FF77EB" w:rsidP="00FF77EB">
      <w:pPr>
        <w:spacing w:after="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                         </w:t>
      </w:r>
      <w:r w:rsidR="00525114">
        <w:rPr>
          <w:rFonts w:ascii="Arial" w:eastAsia="Calibri" w:hAnsi="Arial" w:cs="Arial"/>
          <w:iCs/>
          <w:sz w:val="20"/>
          <w:szCs w:val="20"/>
        </w:rPr>
        <w:t xml:space="preserve">   Marulanda, Edgar E. Palacio, José Alfredo </w:t>
      </w:r>
      <w:proofErr w:type="spellStart"/>
      <w:r w:rsidR="00525114">
        <w:rPr>
          <w:rFonts w:ascii="Arial" w:eastAsia="Calibri" w:hAnsi="Arial" w:cs="Arial"/>
          <w:iCs/>
          <w:sz w:val="20"/>
          <w:szCs w:val="20"/>
        </w:rPr>
        <w:t>Genecco</w:t>
      </w:r>
      <w:proofErr w:type="spellEnd"/>
      <w:r w:rsidR="00525114">
        <w:rPr>
          <w:rFonts w:ascii="Arial" w:eastAsia="Calibri" w:hAnsi="Arial" w:cs="Arial"/>
          <w:iCs/>
          <w:sz w:val="20"/>
          <w:szCs w:val="20"/>
        </w:rPr>
        <w:t xml:space="preserve"> y</w:t>
      </w:r>
      <w:r>
        <w:rPr>
          <w:rFonts w:ascii="Arial" w:eastAsia="Calibri" w:hAnsi="Arial" w:cs="Arial"/>
          <w:iCs/>
          <w:sz w:val="20"/>
          <w:szCs w:val="20"/>
        </w:rPr>
        <w:t xml:space="preserve"> Gustavo </w:t>
      </w:r>
      <w:r w:rsidR="001D09AB">
        <w:rPr>
          <w:rFonts w:ascii="Arial" w:eastAsia="Calibri" w:hAnsi="Arial" w:cs="Arial"/>
          <w:iCs/>
          <w:sz w:val="20"/>
          <w:szCs w:val="20"/>
        </w:rPr>
        <w:t>Bolívar</w:t>
      </w:r>
      <w:r w:rsidR="00525114">
        <w:rPr>
          <w:rFonts w:ascii="Arial" w:eastAsia="Calibri" w:hAnsi="Arial" w:cs="Arial"/>
          <w:iCs/>
          <w:sz w:val="20"/>
          <w:szCs w:val="20"/>
        </w:rPr>
        <w:t xml:space="preserve">.  </w:t>
      </w:r>
      <w:r>
        <w:rPr>
          <w:rFonts w:ascii="Arial" w:eastAsia="Calibri" w:hAnsi="Arial" w:cs="Arial"/>
          <w:iCs/>
          <w:sz w:val="20"/>
          <w:szCs w:val="20"/>
        </w:rPr>
        <w:t xml:space="preserve">    </w:t>
      </w:r>
    </w:p>
    <w:p w:rsidR="00FF77EB" w:rsidRDefault="00FF77EB" w:rsidP="005F048C">
      <w:pPr>
        <w:spacing w:after="160" w:line="259" w:lineRule="auto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5F048C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DE </w:t>
      </w:r>
      <w:r w:rsidR="00310E38"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LEY</w:t>
      </w:r>
      <w:r w:rsidR="00310E38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="00310E38"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No.</w:t>
      </w:r>
      <w:r w:rsidR="002D4887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="00493D6E"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016/2019 SENADO.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ADOPTAN NORMAS SOBRE PLAZOS MÁXIMOS   DE PAGO QUE ESTIMULEN EL FORTALECIMIENTO DE LAS MICRO, PEQUEÑAS Y MEDIANAS EMPRESAS Y SE DICTAN OTRAS DISPOSICIONES”.</w:t>
      </w:r>
    </w:p>
    <w:p w:rsidR="005F048C" w:rsidRPr="00D46D0C" w:rsidRDefault="005F048C" w:rsidP="009504A2">
      <w:pPr>
        <w:spacing w:after="0"/>
        <w:jc w:val="center"/>
        <w:rPr>
          <w:rFonts w:ascii="Arial" w:hAnsi="Arial" w:cs="Arial"/>
          <w:b/>
          <w:i/>
          <w:sz w:val="20"/>
          <w:szCs w:val="20"/>
        </w:rPr>
      </w:pP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sz w:val="20"/>
          <w:szCs w:val="20"/>
        </w:rPr>
        <w:t xml:space="preserve"> 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856/2019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716/2019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H.S. ÁLVARO URIBE VÉLEZ, PALOMA VALENCIA Y OTROS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D46D0C">
        <w:rPr>
          <w:rFonts w:ascii="Arial" w:eastAsia="Calibri" w:hAnsi="Arial" w:cs="Arial"/>
          <w:iCs/>
          <w:sz w:val="20"/>
          <w:szCs w:val="20"/>
        </w:rPr>
        <w:t>: H.S. MARÍA DEL ROSARIO GUERRA DE LA ESPRIELLA</w:t>
      </w: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6154F8" w:rsidRPr="00D2758C" w:rsidRDefault="00A3281F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D646B8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E08" w:rsidRDefault="00D57E08">
      <w:pPr>
        <w:spacing w:after="0" w:line="240" w:lineRule="auto"/>
      </w:pPr>
      <w:r>
        <w:separator/>
      </w:r>
    </w:p>
  </w:endnote>
  <w:endnote w:type="continuationSeparator" w:id="0">
    <w:p w:rsidR="00D57E08" w:rsidRDefault="00D57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D57E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E08" w:rsidRDefault="00D57E08">
      <w:pPr>
        <w:spacing w:after="0" w:line="240" w:lineRule="auto"/>
      </w:pPr>
      <w:r>
        <w:separator/>
      </w:r>
    </w:p>
  </w:footnote>
  <w:footnote w:type="continuationSeparator" w:id="0">
    <w:p w:rsidR="00D57E08" w:rsidRDefault="00D57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D57E0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4EFA"/>
    <w:rsid w:val="00026E14"/>
    <w:rsid w:val="0003302F"/>
    <w:rsid w:val="00054600"/>
    <w:rsid w:val="000556D8"/>
    <w:rsid w:val="00057DE8"/>
    <w:rsid w:val="00061E0A"/>
    <w:rsid w:val="00076DA6"/>
    <w:rsid w:val="00081EBC"/>
    <w:rsid w:val="00086370"/>
    <w:rsid w:val="000918E3"/>
    <w:rsid w:val="00091C87"/>
    <w:rsid w:val="000954D3"/>
    <w:rsid w:val="000A2954"/>
    <w:rsid w:val="000A29FF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D09AB"/>
    <w:rsid w:val="001F6B86"/>
    <w:rsid w:val="002139AA"/>
    <w:rsid w:val="002147ED"/>
    <w:rsid w:val="00226E7C"/>
    <w:rsid w:val="00227900"/>
    <w:rsid w:val="002500EB"/>
    <w:rsid w:val="002526D1"/>
    <w:rsid w:val="0025457C"/>
    <w:rsid w:val="00274ECE"/>
    <w:rsid w:val="00275C02"/>
    <w:rsid w:val="00294BFA"/>
    <w:rsid w:val="002A08E4"/>
    <w:rsid w:val="002A3650"/>
    <w:rsid w:val="002B545F"/>
    <w:rsid w:val="002D4887"/>
    <w:rsid w:val="002E485E"/>
    <w:rsid w:val="002F24B4"/>
    <w:rsid w:val="002F6310"/>
    <w:rsid w:val="003043A4"/>
    <w:rsid w:val="00310E38"/>
    <w:rsid w:val="00340998"/>
    <w:rsid w:val="00341B5B"/>
    <w:rsid w:val="0035760C"/>
    <w:rsid w:val="00365C22"/>
    <w:rsid w:val="003667A6"/>
    <w:rsid w:val="003674CE"/>
    <w:rsid w:val="003707BD"/>
    <w:rsid w:val="00371F6E"/>
    <w:rsid w:val="00383BF1"/>
    <w:rsid w:val="00391C64"/>
    <w:rsid w:val="00395607"/>
    <w:rsid w:val="00397D60"/>
    <w:rsid w:val="003A2D23"/>
    <w:rsid w:val="003A6548"/>
    <w:rsid w:val="003B799E"/>
    <w:rsid w:val="003C298B"/>
    <w:rsid w:val="003D0216"/>
    <w:rsid w:val="003D5851"/>
    <w:rsid w:val="003E130B"/>
    <w:rsid w:val="003E69CC"/>
    <w:rsid w:val="004132E5"/>
    <w:rsid w:val="004133DC"/>
    <w:rsid w:val="0044063D"/>
    <w:rsid w:val="004428C2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3D6E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25114"/>
    <w:rsid w:val="005371D8"/>
    <w:rsid w:val="005433F8"/>
    <w:rsid w:val="00554C62"/>
    <w:rsid w:val="0055532D"/>
    <w:rsid w:val="005571F1"/>
    <w:rsid w:val="00562D44"/>
    <w:rsid w:val="005638AE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5F048C"/>
    <w:rsid w:val="006154F8"/>
    <w:rsid w:val="00620550"/>
    <w:rsid w:val="00624CDC"/>
    <w:rsid w:val="00625267"/>
    <w:rsid w:val="006351F1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1961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934FE"/>
    <w:rsid w:val="007A21F8"/>
    <w:rsid w:val="007C07C4"/>
    <w:rsid w:val="007C42D5"/>
    <w:rsid w:val="007D48C2"/>
    <w:rsid w:val="007D6401"/>
    <w:rsid w:val="007F3A71"/>
    <w:rsid w:val="007F4CCA"/>
    <w:rsid w:val="007F7600"/>
    <w:rsid w:val="007F7D5F"/>
    <w:rsid w:val="00801C85"/>
    <w:rsid w:val="0080316B"/>
    <w:rsid w:val="0080580C"/>
    <w:rsid w:val="008458BE"/>
    <w:rsid w:val="008565BC"/>
    <w:rsid w:val="00874C96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345EE"/>
    <w:rsid w:val="00944811"/>
    <w:rsid w:val="009504A2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3281F"/>
    <w:rsid w:val="00A4560B"/>
    <w:rsid w:val="00A509ED"/>
    <w:rsid w:val="00A54393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D4583"/>
    <w:rsid w:val="00BE0D6C"/>
    <w:rsid w:val="00BF1411"/>
    <w:rsid w:val="00BF39A8"/>
    <w:rsid w:val="00BF61FA"/>
    <w:rsid w:val="00C01D8B"/>
    <w:rsid w:val="00C04E61"/>
    <w:rsid w:val="00C14B8C"/>
    <w:rsid w:val="00C15594"/>
    <w:rsid w:val="00C25F58"/>
    <w:rsid w:val="00C26242"/>
    <w:rsid w:val="00C2714F"/>
    <w:rsid w:val="00C36F77"/>
    <w:rsid w:val="00C3790C"/>
    <w:rsid w:val="00C37A59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6D0C"/>
    <w:rsid w:val="00D53A8F"/>
    <w:rsid w:val="00D57E08"/>
    <w:rsid w:val="00D60961"/>
    <w:rsid w:val="00D6370D"/>
    <w:rsid w:val="00D646B8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149C"/>
    <w:rsid w:val="00E34037"/>
    <w:rsid w:val="00E37661"/>
    <w:rsid w:val="00E377B0"/>
    <w:rsid w:val="00E41B8A"/>
    <w:rsid w:val="00E4359A"/>
    <w:rsid w:val="00E63B73"/>
    <w:rsid w:val="00E70069"/>
    <w:rsid w:val="00E77C95"/>
    <w:rsid w:val="00E85068"/>
    <w:rsid w:val="00E90A0F"/>
    <w:rsid w:val="00E96028"/>
    <w:rsid w:val="00EA2711"/>
    <w:rsid w:val="00EB271B"/>
    <w:rsid w:val="00EC07F0"/>
    <w:rsid w:val="00EC1093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75DD0"/>
    <w:rsid w:val="00F808EC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  <w:rsid w:val="00FF726A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FDA1E-A4F7-4EDD-8358-276F19A29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765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2019-12-09T21:46:00Z</cp:lastPrinted>
  <dcterms:created xsi:type="dcterms:W3CDTF">2019-12-10T20:18:00Z</dcterms:created>
  <dcterms:modified xsi:type="dcterms:W3CDTF">2019-12-10T20:18:00Z</dcterms:modified>
</cp:coreProperties>
</file>